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58" w:rsidRDefault="00491258">
      <w:pPr>
        <w:pStyle w:val="DefaultText"/>
        <w:widowControl/>
      </w:pPr>
      <w:bookmarkStart w:id="0" w:name="_GoBack"/>
      <w:bookmarkEnd w:id="0"/>
      <w:r>
        <w:rPr>
          <w:sz w:val="32"/>
          <w:szCs w:val="32"/>
        </w:rPr>
        <w:t>Chapter Four Worksheet</w:t>
      </w:r>
    </w:p>
    <w:p w:rsidR="00491258" w:rsidRDefault="00491258">
      <w:pPr>
        <w:pStyle w:val="DefaultText"/>
        <w:widowControl/>
      </w:pPr>
    </w:p>
    <w:p w:rsidR="00491258" w:rsidRDefault="00491258">
      <w:pPr>
        <w:pStyle w:val="DefaultText"/>
        <w:widowControl/>
        <w:spacing w:line="360" w:lineRule="auto"/>
      </w:pPr>
      <w:r>
        <w:t>1.  Who were the two political and military leaders in the Roman Empire in the early fourth century?  a._____________________  b._______________________</w:t>
      </w:r>
    </w:p>
    <w:p w:rsidR="00491258" w:rsidRDefault="00491258">
      <w:pPr>
        <w:pStyle w:val="DefaultText"/>
        <w:widowControl/>
        <w:spacing w:line="360" w:lineRule="auto"/>
      </w:pPr>
      <w:r>
        <w:t>2.  What was the date of the decisive battle between these two m</w:t>
      </w:r>
      <w:r w:rsidR="00C64728">
        <w:t xml:space="preserve">en? ________________  </w:t>
      </w:r>
      <w:r w:rsidR="00C64728">
        <w:tab/>
      </w:r>
      <w:r>
        <w:t xml:space="preserve">The general location of the battle?_______________________________________ </w:t>
      </w:r>
    </w:p>
    <w:p w:rsidR="00491258" w:rsidRDefault="00491258">
      <w:pPr>
        <w:pStyle w:val="DefaultText"/>
        <w:widowControl/>
        <w:spacing w:line="360" w:lineRule="auto"/>
      </w:pPr>
      <w:r>
        <w:t>3.  Who won the war and therefore gained power over the entire empire?___________________</w:t>
      </w:r>
    </w:p>
    <w:p w:rsidR="00491258" w:rsidRDefault="00491258">
      <w:pPr>
        <w:pStyle w:val="DefaultText"/>
        <w:widowControl/>
        <w:spacing w:line="360" w:lineRule="auto"/>
      </w:pPr>
      <w:r>
        <w:t>4.  Constantine attributed the cause of his victory to what?_______________________________</w:t>
      </w:r>
    </w:p>
    <w:p w:rsidR="00491258" w:rsidRDefault="00491258">
      <w:pPr>
        <w:pStyle w:val="DefaultText"/>
        <w:widowControl/>
        <w:spacing w:line="360" w:lineRule="auto"/>
      </w:pPr>
      <w:r>
        <w:t>5.  Explain the meaning of the Edict of Milan. ________________________________________ ______________________________________________________________________________</w:t>
      </w:r>
    </w:p>
    <w:p w:rsidR="00491258" w:rsidRDefault="00491258">
      <w:pPr>
        <w:pStyle w:val="DefaultText"/>
        <w:widowControl/>
        <w:spacing w:line="360" w:lineRule="auto"/>
      </w:pPr>
      <w:r>
        <w:t>6.  T / F - The church rapidly gained acceptance and even popularity in society after the Edict of Milan.</w:t>
      </w:r>
    </w:p>
    <w:p w:rsidR="00491258" w:rsidRDefault="00491258">
      <w:pPr>
        <w:pStyle w:val="DefaultText"/>
        <w:widowControl/>
        <w:spacing w:line="360" w:lineRule="auto"/>
        <w:rPr>
          <w:u w:val="single"/>
        </w:rPr>
      </w:pPr>
      <w:r>
        <w:t xml:space="preserve">7.  Identify at least three detrimental effects of the shift in the church’s identity that occurred around the time of Constantine.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1258" w:rsidRDefault="00491258">
      <w:pPr>
        <w:pStyle w:val="DefaultText"/>
        <w:widowControl/>
        <w:spacing w:line="360" w:lineRule="auto"/>
        <w:rPr>
          <w:u w:val="single"/>
        </w:rPr>
      </w:pPr>
    </w:p>
    <w:sectPr w:rsidR="00491258" w:rsidSect="00C64728">
      <w:headerReference w:type="default" r:id="rId6"/>
      <w:pgSz w:w="12240" w:h="15840"/>
      <w:pgMar w:top="1440" w:right="117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43" w:rsidRDefault="00CD3943">
      <w:r>
        <w:separator/>
      </w:r>
    </w:p>
  </w:endnote>
  <w:endnote w:type="continuationSeparator" w:id="0">
    <w:p w:rsidR="00CD3943" w:rsidRDefault="00CD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43" w:rsidRDefault="00CD3943">
      <w:r>
        <w:separator/>
      </w:r>
    </w:p>
  </w:footnote>
  <w:footnote w:type="continuationSeparator" w:id="0">
    <w:p w:rsidR="00CD3943" w:rsidRDefault="00CD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58" w:rsidRDefault="00491258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491258" w:rsidRDefault="00491258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Chapter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28"/>
    <w:rsid w:val="00491258"/>
    <w:rsid w:val="00C64728"/>
    <w:rsid w:val="00CD3943"/>
    <w:rsid w:val="00DB0FBB"/>
    <w:rsid w:val="00F5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9439CD8-2576-4662-933E-10FF2219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Yvonne Yoder</cp:lastModifiedBy>
  <cp:revision>2</cp:revision>
  <cp:lastPrinted>2015-09-02T12:27:00Z</cp:lastPrinted>
  <dcterms:created xsi:type="dcterms:W3CDTF">2017-10-10T19:06:00Z</dcterms:created>
  <dcterms:modified xsi:type="dcterms:W3CDTF">2017-10-10T19:06:00Z</dcterms:modified>
</cp:coreProperties>
</file>