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B7A5E" w14:textId="77777777" w:rsidR="00532BC5" w:rsidRDefault="00532BC5" w:rsidP="00532BC5">
      <w:pPr>
        <w:pStyle w:val="Heading2"/>
        <w:rPr>
          <w:sz w:val="28"/>
        </w:rPr>
      </w:pPr>
      <w:r>
        <w:rPr>
          <w:sz w:val="28"/>
        </w:rPr>
        <w:t>GC V, Test 9</w:t>
      </w:r>
    </w:p>
    <w:p w14:paraId="58021BFF" w14:textId="33E311C9" w:rsidR="00B55523" w:rsidRDefault="003325AF">
      <w:pPr>
        <w:pStyle w:val="Heading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B20335" wp14:editId="5356091D">
                <wp:simplePos x="0" y="0"/>
                <wp:positionH relativeFrom="column">
                  <wp:posOffset>276225</wp:posOffset>
                </wp:positionH>
                <wp:positionV relativeFrom="paragraph">
                  <wp:posOffset>138430</wp:posOffset>
                </wp:positionV>
                <wp:extent cx="4324350" cy="1885950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24350" cy="1885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5F32CE" w14:textId="77777777" w:rsidR="003325AF" w:rsidRDefault="003325AF" w:rsidP="003325AF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per page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2033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21.75pt;margin-top:10.9pt;width:340.5pt;height:14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" filled="f" stroked="f">
                <o:lock v:ext="edit" shapetype="t"/>
                <v:textbox>
                  <w:txbxContent>
                    <w:p w14:paraId="6F5F32CE" w14:textId="77777777" w:rsidR="003325AF" w:rsidRDefault="003325AF" w:rsidP="003325AF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 per page</w:t>
                      </w:r>
                    </w:p>
                  </w:txbxContent>
                </v:textbox>
              </v:shape>
            </w:pict>
          </mc:Fallback>
        </mc:AlternateContent>
      </w:r>
      <w:r w:rsidR="00B55523">
        <w:rPr>
          <w:sz w:val="28"/>
        </w:rPr>
        <w:t>Quiz and Test Info</w:t>
      </w:r>
    </w:p>
    <w:p w14:paraId="63F8FA26" w14:textId="77777777" w:rsidR="00B55523" w:rsidRDefault="00B55523">
      <w:pPr>
        <w:jc w:val="center"/>
        <w:rPr>
          <w:b/>
        </w:rPr>
      </w:pPr>
    </w:p>
    <w:p w14:paraId="61A16EF3" w14:textId="77777777" w:rsidR="00B55523" w:rsidRDefault="00B55523">
      <w:pPr>
        <w:pStyle w:val="Heading3"/>
        <w:rPr>
          <w:sz w:val="28"/>
        </w:rPr>
      </w:pPr>
      <w:r>
        <w:rPr>
          <w:sz w:val="28"/>
        </w:rPr>
        <w:t>Quiz</w:t>
      </w:r>
    </w:p>
    <w:p w14:paraId="092A56BE" w14:textId="77777777" w:rsidR="00B55523" w:rsidRDefault="00B55523">
      <w:pPr>
        <w:numPr>
          <w:ilvl w:val="0"/>
          <w:numId w:val="2"/>
        </w:numPr>
      </w:pPr>
      <w:r>
        <w:t>Correct pronoun use</w:t>
      </w:r>
    </w:p>
    <w:p w14:paraId="384E712B" w14:textId="77777777" w:rsidR="00B55523" w:rsidRDefault="00B55523">
      <w:pPr>
        <w:numPr>
          <w:ilvl w:val="0"/>
          <w:numId w:val="2"/>
        </w:numPr>
      </w:pPr>
      <w:r>
        <w:t>Function of pronoun in sentence</w:t>
      </w:r>
    </w:p>
    <w:p w14:paraId="345856AA" w14:textId="77777777" w:rsidR="00B55523" w:rsidRDefault="00B55523"/>
    <w:p w14:paraId="3C017BA5" w14:textId="77777777" w:rsidR="00B55523" w:rsidRDefault="00B55523">
      <w:pPr>
        <w:pStyle w:val="Heading3"/>
        <w:rPr>
          <w:sz w:val="28"/>
        </w:rPr>
      </w:pPr>
      <w:r>
        <w:rPr>
          <w:sz w:val="28"/>
        </w:rPr>
        <w:t>Test</w:t>
      </w:r>
      <w:r w:rsidR="00532BC5">
        <w:rPr>
          <w:sz w:val="28"/>
        </w:rPr>
        <w:t xml:space="preserve"> 9</w:t>
      </w:r>
    </w:p>
    <w:p w14:paraId="1FF13226" w14:textId="77777777" w:rsidR="00F03547" w:rsidRDefault="00F03547" w:rsidP="00F03547">
      <w:pPr>
        <w:numPr>
          <w:ilvl w:val="0"/>
          <w:numId w:val="4"/>
        </w:numPr>
      </w:pPr>
      <w:r>
        <w:t>Correct pronoun use</w:t>
      </w:r>
    </w:p>
    <w:p w14:paraId="031DA10B" w14:textId="77777777" w:rsidR="00F03547" w:rsidRDefault="00F03547" w:rsidP="00F03547">
      <w:pPr>
        <w:numPr>
          <w:ilvl w:val="0"/>
          <w:numId w:val="4"/>
        </w:numPr>
      </w:pPr>
      <w:r>
        <w:t>Rewrite italicized word or phrase (idiom use, trite phrases, jargon)</w:t>
      </w:r>
    </w:p>
    <w:p w14:paraId="22B7D02E" w14:textId="77777777" w:rsidR="00F03547" w:rsidRDefault="00F03547" w:rsidP="00F03547">
      <w:pPr>
        <w:numPr>
          <w:ilvl w:val="0"/>
          <w:numId w:val="4"/>
        </w:numPr>
      </w:pPr>
      <w:r>
        <w:t>Match terms with description (from handout)</w:t>
      </w:r>
    </w:p>
    <w:p w14:paraId="00BA3C80" w14:textId="77777777" w:rsidR="00F03547" w:rsidRDefault="00F03547" w:rsidP="00F03547">
      <w:pPr>
        <w:numPr>
          <w:ilvl w:val="0"/>
          <w:numId w:val="4"/>
        </w:numPr>
      </w:pPr>
      <w:r>
        <w:t xml:space="preserve">Correct verb use (including tense and agreement), pronoun agreement (one sentence </w:t>
      </w:r>
      <w:r>
        <w:rPr>
          <w:highlight w:val="lightGray"/>
        </w:rPr>
        <w:t>requires</w:t>
      </w:r>
      <w:r>
        <w:t xml:space="preserve"> </w:t>
      </w:r>
      <w:r>
        <w:rPr>
          <w:b/>
          <w:i/>
        </w:rPr>
        <w:t>two</w:t>
      </w:r>
      <w:r>
        <w:t xml:space="preserve"> answers, even if they are the same)</w:t>
      </w:r>
    </w:p>
    <w:p w14:paraId="03AF9F12" w14:textId="77777777" w:rsidR="00F03547" w:rsidRDefault="00F03547" w:rsidP="00F03547">
      <w:pPr>
        <w:numPr>
          <w:ilvl w:val="0"/>
          <w:numId w:val="4"/>
        </w:numPr>
      </w:pPr>
      <w:r>
        <w:t>Dictionary info</w:t>
      </w:r>
    </w:p>
    <w:p w14:paraId="03761B3C" w14:textId="77777777" w:rsidR="00F03547" w:rsidRDefault="00F03547" w:rsidP="00F03547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Distinguish encyclopedic info, etymology, and time labels</w:t>
      </w:r>
    </w:p>
    <w:p w14:paraId="64FF736A" w14:textId="77777777" w:rsidR="00F03547" w:rsidRDefault="00F03547" w:rsidP="00F03547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Run-on entries</w:t>
      </w:r>
    </w:p>
    <w:p w14:paraId="36FBA74A" w14:textId="77777777" w:rsidR="00F03547" w:rsidRDefault="00F03547" w:rsidP="00F03547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Restrictive labels</w:t>
      </w:r>
    </w:p>
    <w:p w14:paraId="6F4D9AF8" w14:textId="77777777" w:rsidR="00F03547" w:rsidRDefault="00F03547" w:rsidP="00F03547">
      <w:pPr>
        <w:numPr>
          <w:ilvl w:val="0"/>
          <w:numId w:val="4"/>
        </w:numPr>
      </w:pPr>
      <w:r>
        <w:t>Diagram a sentence (fill in the blank)</w:t>
      </w:r>
    </w:p>
    <w:p w14:paraId="0F3F1B2D" w14:textId="77777777" w:rsidR="00557231" w:rsidRDefault="00557231" w:rsidP="00557231"/>
    <w:p w14:paraId="0302433A" w14:textId="77777777" w:rsidR="00557231" w:rsidRDefault="00557231" w:rsidP="00557231"/>
    <w:p w14:paraId="08D9AC30" w14:textId="77777777" w:rsidR="00557231" w:rsidRDefault="00557231" w:rsidP="00557231"/>
    <w:p w14:paraId="21AF760C" w14:textId="77777777" w:rsidR="00557231" w:rsidRDefault="00557231" w:rsidP="00557231"/>
    <w:p w14:paraId="63507534" w14:textId="77777777" w:rsidR="00557231" w:rsidRDefault="00557231" w:rsidP="00557231"/>
    <w:p w14:paraId="20AD2818" w14:textId="77777777" w:rsidR="00557231" w:rsidRDefault="00557231" w:rsidP="00557231"/>
    <w:p w14:paraId="2DE7D492" w14:textId="77777777" w:rsidR="00557231" w:rsidRDefault="00557231" w:rsidP="00557231"/>
    <w:p w14:paraId="31D2B331" w14:textId="77777777" w:rsidR="00532BC5" w:rsidRDefault="00532BC5" w:rsidP="00532BC5">
      <w:pPr>
        <w:pStyle w:val="Heading2"/>
        <w:rPr>
          <w:sz w:val="28"/>
        </w:rPr>
      </w:pPr>
      <w:r>
        <w:rPr>
          <w:sz w:val="28"/>
        </w:rPr>
        <w:t>GC V, Test 9</w:t>
      </w:r>
    </w:p>
    <w:p w14:paraId="7B312395" w14:textId="77777777" w:rsidR="00557231" w:rsidRDefault="00557231" w:rsidP="00557231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272F0198" w14:textId="77777777" w:rsidR="00557231" w:rsidRDefault="00557231" w:rsidP="00557231">
      <w:pPr>
        <w:jc w:val="center"/>
        <w:rPr>
          <w:b/>
        </w:rPr>
      </w:pPr>
    </w:p>
    <w:p w14:paraId="515CDE70" w14:textId="77777777" w:rsidR="00557231" w:rsidRDefault="00557231" w:rsidP="00557231">
      <w:pPr>
        <w:pStyle w:val="Heading3"/>
        <w:rPr>
          <w:sz w:val="28"/>
        </w:rPr>
      </w:pPr>
      <w:r>
        <w:rPr>
          <w:sz w:val="28"/>
        </w:rPr>
        <w:t>Quiz</w:t>
      </w:r>
    </w:p>
    <w:p w14:paraId="72CE4DB2" w14:textId="77777777" w:rsidR="00557231" w:rsidRDefault="00557231" w:rsidP="00557231">
      <w:pPr>
        <w:numPr>
          <w:ilvl w:val="0"/>
          <w:numId w:val="2"/>
        </w:numPr>
      </w:pPr>
      <w:r>
        <w:t>Correct pronoun use</w:t>
      </w:r>
    </w:p>
    <w:p w14:paraId="6F878BCA" w14:textId="77777777" w:rsidR="00557231" w:rsidRDefault="00557231" w:rsidP="00557231">
      <w:pPr>
        <w:numPr>
          <w:ilvl w:val="0"/>
          <w:numId w:val="2"/>
        </w:numPr>
      </w:pPr>
      <w:r>
        <w:t>Function of pronoun in sentence</w:t>
      </w:r>
    </w:p>
    <w:p w14:paraId="3E0AB467" w14:textId="77777777" w:rsidR="00557231" w:rsidRDefault="00557231" w:rsidP="00557231"/>
    <w:p w14:paraId="3BB79C2D" w14:textId="77777777" w:rsidR="00557231" w:rsidRDefault="00557231" w:rsidP="00557231">
      <w:pPr>
        <w:pStyle w:val="Heading3"/>
        <w:rPr>
          <w:sz w:val="28"/>
        </w:rPr>
      </w:pPr>
      <w:r>
        <w:rPr>
          <w:sz w:val="28"/>
        </w:rPr>
        <w:t>Test</w:t>
      </w:r>
      <w:r w:rsidR="00532BC5">
        <w:rPr>
          <w:sz w:val="28"/>
        </w:rPr>
        <w:t xml:space="preserve"> 9</w:t>
      </w:r>
    </w:p>
    <w:p w14:paraId="0DEF2C23" w14:textId="77777777" w:rsidR="00F03547" w:rsidRDefault="00F03547" w:rsidP="00F03547">
      <w:pPr>
        <w:numPr>
          <w:ilvl w:val="0"/>
          <w:numId w:val="4"/>
        </w:numPr>
      </w:pPr>
      <w:r>
        <w:t>Correct pronoun use</w:t>
      </w:r>
    </w:p>
    <w:p w14:paraId="2B7D00A0" w14:textId="77777777" w:rsidR="00F03547" w:rsidRDefault="00F03547" w:rsidP="00F03547">
      <w:pPr>
        <w:numPr>
          <w:ilvl w:val="0"/>
          <w:numId w:val="4"/>
        </w:numPr>
      </w:pPr>
      <w:r>
        <w:t>Rewrite italicized word or phrase (idiom use, trite phrases, jargon)</w:t>
      </w:r>
    </w:p>
    <w:p w14:paraId="758DBFA8" w14:textId="77777777" w:rsidR="00F03547" w:rsidRDefault="00F03547" w:rsidP="00F03547">
      <w:pPr>
        <w:numPr>
          <w:ilvl w:val="0"/>
          <w:numId w:val="4"/>
        </w:numPr>
      </w:pPr>
      <w:r>
        <w:t>Match terms with description (from handout)</w:t>
      </w:r>
    </w:p>
    <w:p w14:paraId="59FE7F73" w14:textId="77777777" w:rsidR="00F03547" w:rsidRDefault="00F03547" w:rsidP="00F03547">
      <w:pPr>
        <w:numPr>
          <w:ilvl w:val="0"/>
          <w:numId w:val="4"/>
        </w:numPr>
      </w:pPr>
      <w:r>
        <w:t xml:space="preserve">Correct verb use (including tense and agreement), pronoun agreement (one sentence </w:t>
      </w:r>
      <w:r>
        <w:rPr>
          <w:highlight w:val="lightGray"/>
        </w:rPr>
        <w:t>requires</w:t>
      </w:r>
      <w:r>
        <w:t xml:space="preserve"> </w:t>
      </w:r>
      <w:r>
        <w:rPr>
          <w:b/>
          <w:i/>
        </w:rPr>
        <w:t>two</w:t>
      </w:r>
      <w:r>
        <w:t xml:space="preserve"> answers, even if they are the same)</w:t>
      </w:r>
    </w:p>
    <w:p w14:paraId="136C3C84" w14:textId="77777777" w:rsidR="00F03547" w:rsidRDefault="00F03547" w:rsidP="00F03547">
      <w:pPr>
        <w:numPr>
          <w:ilvl w:val="0"/>
          <w:numId w:val="4"/>
        </w:numPr>
      </w:pPr>
      <w:r>
        <w:t>Dictionary info</w:t>
      </w:r>
    </w:p>
    <w:p w14:paraId="3A5A5059" w14:textId="77777777" w:rsidR="00F03547" w:rsidRDefault="00F03547" w:rsidP="00F03547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Distinguish encyclopedic info, etymology, and time labels</w:t>
      </w:r>
    </w:p>
    <w:p w14:paraId="35C9293E" w14:textId="77777777" w:rsidR="00F03547" w:rsidRDefault="00F03547" w:rsidP="00F03547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Run-on entries</w:t>
      </w:r>
    </w:p>
    <w:p w14:paraId="0140113C" w14:textId="77777777" w:rsidR="00F03547" w:rsidRDefault="00F03547" w:rsidP="00F03547">
      <w:pPr>
        <w:numPr>
          <w:ilvl w:val="0"/>
          <w:numId w:val="4"/>
        </w:numPr>
        <w:tabs>
          <w:tab w:val="clear" w:pos="360"/>
          <w:tab w:val="num" w:pos="720"/>
        </w:tabs>
        <w:ind w:left="720"/>
      </w:pPr>
      <w:r>
        <w:t>Restrictive labels</w:t>
      </w:r>
    </w:p>
    <w:p w14:paraId="11E1D8E2" w14:textId="77777777" w:rsidR="00F03547" w:rsidRDefault="00F03547" w:rsidP="00F03547">
      <w:pPr>
        <w:numPr>
          <w:ilvl w:val="0"/>
          <w:numId w:val="4"/>
        </w:numPr>
      </w:pPr>
      <w:r>
        <w:t>Diagram a sentence (fill in the blank)</w:t>
      </w:r>
    </w:p>
    <w:p w14:paraId="2049FE6B" w14:textId="77777777" w:rsidR="00557231" w:rsidRDefault="00557231" w:rsidP="00016BBA"/>
    <w:sectPr w:rsidR="00557231">
      <w:pgSz w:w="12240" w:h="15840" w:code="1"/>
      <w:pgMar w:top="1440" w:right="1800" w:bottom="1440" w:left="180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31"/>
    <w:rsid w:val="00016BBA"/>
    <w:rsid w:val="003325AF"/>
    <w:rsid w:val="00532BC5"/>
    <w:rsid w:val="00557231"/>
    <w:rsid w:val="00B55523"/>
    <w:rsid w:val="00F0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7E4DB75"/>
  <w15:chartTrackingRefBased/>
  <w15:docId w15:val="{65296BD1-A52E-4B76-8E67-B97649B3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32BC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cp:lastPrinted>2013-09-24T22:13:00Z</cp:lastPrinted>
  <dcterms:created xsi:type="dcterms:W3CDTF">2020-07-17T14:59:00Z</dcterms:created>
  <dcterms:modified xsi:type="dcterms:W3CDTF">2020-07-17T14:59:00Z</dcterms:modified>
</cp:coreProperties>
</file>