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CC2B0" w14:textId="77777777" w:rsidR="00B4638C" w:rsidRDefault="00B4638C" w:rsidP="00B4638C">
      <w:pPr>
        <w:pStyle w:val="Heading2"/>
        <w:rPr>
          <w:sz w:val="28"/>
        </w:rPr>
      </w:pPr>
      <w:r>
        <w:rPr>
          <w:sz w:val="28"/>
        </w:rPr>
        <w:t>GC V, Test 7</w:t>
      </w:r>
    </w:p>
    <w:p w14:paraId="1055E48F" w14:textId="77777777" w:rsidR="00891CAB" w:rsidRDefault="00891CAB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A2DF6EC" w14:textId="77777777" w:rsidR="00891CAB" w:rsidRDefault="00891CAB">
      <w:pPr>
        <w:jc w:val="center"/>
        <w:rPr>
          <w:b/>
        </w:rPr>
      </w:pPr>
    </w:p>
    <w:p w14:paraId="6066A5AE" w14:textId="77777777" w:rsidR="00891CAB" w:rsidRDefault="00891CAB">
      <w:pPr>
        <w:pStyle w:val="Heading3"/>
        <w:rPr>
          <w:sz w:val="28"/>
        </w:rPr>
      </w:pPr>
      <w:r>
        <w:rPr>
          <w:sz w:val="28"/>
        </w:rPr>
        <w:t>1 Quiz</w:t>
      </w:r>
    </w:p>
    <w:p w14:paraId="5CEEFE45" w14:textId="77777777" w:rsidR="00891CAB" w:rsidRDefault="00891CAB"/>
    <w:p w14:paraId="579D72C9" w14:textId="77777777" w:rsidR="00891CAB" w:rsidRDefault="00891CAB">
      <w:pPr>
        <w:pStyle w:val="Heading3"/>
      </w:pPr>
      <w:r>
        <w:t>Quiz 12</w:t>
      </w:r>
    </w:p>
    <w:p w14:paraId="4E495B11" w14:textId="77777777" w:rsidR="00891CAB" w:rsidRDefault="00891CAB">
      <w:r>
        <w:t>Section 9</w:t>
      </w:r>
    </w:p>
    <w:p w14:paraId="6F37710B" w14:textId="77777777" w:rsidR="00891CAB" w:rsidRDefault="00891CAB">
      <w:pPr>
        <w:numPr>
          <w:ilvl w:val="0"/>
          <w:numId w:val="3"/>
        </w:numPr>
      </w:pPr>
      <w:r>
        <w:t>Agreement (subject/verb and pronoun/antecedent):  Choose the correct word for each sentence.</w:t>
      </w:r>
    </w:p>
    <w:p w14:paraId="3CF892FB" w14:textId="77777777" w:rsidR="00891CAB" w:rsidRDefault="00891CAB">
      <w:pPr>
        <w:numPr>
          <w:ilvl w:val="0"/>
          <w:numId w:val="3"/>
        </w:numPr>
      </w:pPr>
      <w:r>
        <w:t xml:space="preserve">Agreement exercise </w:t>
      </w:r>
      <w:proofErr w:type="gramStart"/>
      <w:r>
        <w:t>similar to</w:t>
      </w:r>
      <w:proofErr w:type="gramEnd"/>
      <w:r>
        <w:t xml:space="preserve"> Ex. 7</w:t>
      </w:r>
      <w:r w:rsidR="00447E06">
        <w:t>4</w:t>
      </w:r>
      <w:r>
        <w:t xml:space="preserve"> on p. 3</w:t>
      </w:r>
      <w:r w:rsidR="00447E06">
        <w:t>5</w:t>
      </w:r>
      <w:r>
        <w:t xml:space="preserve">, including </w:t>
      </w:r>
      <w:r>
        <w:rPr>
          <w:i/>
        </w:rPr>
        <w:t>Correct</w:t>
      </w:r>
      <w:r>
        <w:t xml:space="preserve"> as an option</w:t>
      </w:r>
    </w:p>
    <w:p w14:paraId="272B74E3" w14:textId="77777777" w:rsidR="00891CAB" w:rsidRDefault="00891CAB"/>
    <w:p w14:paraId="492FE9CD" w14:textId="77777777" w:rsidR="00891CAB" w:rsidRDefault="00891CAB">
      <w:pPr>
        <w:pStyle w:val="Heading3"/>
        <w:rPr>
          <w:sz w:val="28"/>
        </w:rPr>
      </w:pPr>
    </w:p>
    <w:p w14:paraId="4E29464C" w14:textId="77777777" w:rsidR="00891CAB" w:rsidRDefault="00B4638C">
      <w:pPr>
        <w:pStyle w:val="Heading3"/>
        <w:rPr>
          <w:sz w:val="28"/>
        </w:rPr>
      </w:pPr>
      <w:r>
        <w:rPr>
          <w:sz w:val="28"/>
        </w:rPr>
        <w:t xml:space="preserve">Test 7 </w:t>
      </w:r>
    </w:p>
    <w:p w14:paraId="207AAFDF" w14:textId="77777777" w:rsidR="00891CAB" w:rsidRDefault="00891CAB">
      <w:r>
        <w:t>Sections 8-9, 27-28 (Review 3, 7, 16, and 19)</w:t>
      </w:r>
    </w:p>
    <w:p w14:paraId="1DB9C4D2" w14:textId="77777777" w:rsidR="00891CAB" w:rsidRDefault="00891CAB">
      <w:pPr>
        <w:numPr>
          <w:ilvl w:val="0"/>
          <w:numId w:val="3"/>
        </w:numPr>
      </w:pPr>
      <w:r>
        <w:t>Agreement (subject/verb and pronoun/antecedent):  Choose the correct word for each sentence.</w:t>
      </w:r>
    </w:p>
    <w:p w14:paraId="7AC078B6" w14:textId="77777777" w:rsidR="00891CAB" w:rsidRPr="007926A7" w:rsidRDefault="00891CAB">
      <w:pPr>
        <w:numPr>
          <w:ilvl w:val="0"/>
          <w:numId w:val="3"/>
        </w:numPr>
        <w:rPr>
          <w:b/>
          <w:i/>
        </w:rPr>
      </w:pPr>
      <w:r>
        <w:t>The review section (see sections covered above) is multiple choice, mostly definition questions with one example to be identified.</w:t>
      </w:r>
      <w:r w:rsidR="007926A7">
        <w:t xml:space="preserve"> </w:t>
      </w:r>
      <w:r w:rsidR="007926A7" w:rsidRPr="007926A7">
        <w:rPr>
          <w:b/>
          <w:i/>
        </w:rPr>
        <w:t>(Review your handout!)</w:t>
      </w:r>
    </w:p>
    <w:p w14:paraId="44E3E8CF" w14:textId="77777777" w:rsidR="007926A7" w:rsidRPr="007926A7" w:rsidRDefault="00891CAB" w:rsidP="007926A7">
      <w:pPr>
        <w:numPr>
          <w:ilvl w:val="0"/>
          <w:numId w:val="3"/>
        </w:numPr>
        <w:rPr>
          <w:b/>
          <w:i/>
        </w:rPr>
      </w:pPr>
      <w:r>
        <w:t xml:space="preserve">Matching section of dictionary terms and their definitions </w:t>
      </w:r>
      <w:r>
        <w:rPr>
          <w:b/>
          <w:i/>
        </w:rPr>
        <w:t xml:space="preserve">(more definitions than </w:t>
      </w:r>
      <w:proofErr w:type="gramStart"/>
      <w:r>
        <w:rPr>
          <w:b/>
          <w:i/>
        </w:rPr>
        <w:t>terms)</w:t>
      </w:r>
      <w:r>
        <w:rPr>
          <w:i/>
        </w:rPr>
        <w:t xml:space="preserve"> </w:t>
      </w:r>
      <w:r w:rsidR="007926A7">
        <w:rPr>
          <w:i/>
        </w:rPr>
        <w:t xml:space="preserve"> </w:t>
      </w:r>
      <w:r w:rsidR="007926A7" w:rsidRPr="007926A7">
        <w:rPr>
          <w:b/>
          <w:i/>
        </w:rPr>
        <w:t>(</w:t>
      </w:r>
      <w:proofErr w:type="gramEnd"/>
      <w:r w:rsidR="007926A7" w:rsidRPr="007926A7">
        <w:rPr>
          <w:b/>
          <w:i/>
        </w:rPr>
        <w:t>Review your handout!)</w:t>
      </w:r>
    </w:p>
    <w:p w14:paraId="76672F6D" w14:textId="77777777" w:rsidR="00891CAB" w:rsidRDefault="00891CAB">
      <w:pPr>
        <w:numPr>
          <w:ilvl w:val="0"/>
          <w:numId w:val="3"/>
        </w:numPr>
      </w:pPr>
      <w:r>
        <w:t>One CD-CX sentence to diagram</w:t>
      </w:r>
    </w:p>
    <w:p w14:paraId="6F936DD1" w14:textId="77777777" w:rsidR="00891CAB" w:rsidRDefault="00891CAB"/>
    <w:p w14:paraId="05E8E9A2" w14:textId="77777777" w:rsidR="00891CAB" w:rsidRDefault="00891CAB"/>
    <w:p w14:paraId="5357A552" w14:textId="77777777" w:rsidR="00891CAB" w:rsidRDefault="00891CAB"/>
    <w:p w14:paraId="646E20D7" w14:textId="77777777" w:rsidR="00891CAB" w:rsidRDefault="00891CAB"/>
    <w:p w14:paraId="6FEEC114" w14:textId="77777777" w:rsidR="00891CAB" w:rsidRDefault="00891CAB"/>
    <w:p w14:paraId="35720877" w14:textId="77777777" w:rsidR="00891CAB" w:rsidRDefault="00891CAB" w:rsidP="00891CAB">
      <w:pPr>
        <w:pStyle w:val="Title"/>
      </w:pPr>
      <w:r>
        <w:t>GC 127</w:t>
      </w:r>
    </w:p>
    <w:p w14:paraId="72BB7BCB" w14:textId="77777777" w:rsidR="00891CAB" w:rsidRDefault="00891CAB" w:rsidP="00891CAB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1D890E4A" w14:textId="77777777" w:rsidR="00891CAB" w:rsidRDefault="00891CAB" w:rsidP="00891CAB">
      <w:pPr>
        <w:jc w:val="center"/>
        <w:rPr>
          <w:b/>
        </w:rPr>
      </w:pPr>
    </w:p>
    <w:p w14:paraId="2DF5E3F5" w14:textId="77777777" w:rsidR="00891CAB" w:rsidRDefault="00891CAB" w:rsidP="00891CAB">
      <w:pPr>
        <w:pStyle w:val="Heading3"/>
        <w:rPr>
          <w:sz w:val="28"/>
        </w:rPr>
      </w:pPr>
      <w:r>
        <w:rPr>
          <w:sz w:val="28"/>
        </w:rPr>
        <w:t>1 Quiz</w:t>
      </w:r>
    </w:p>
    <w:p w14:paraId="4D36F4E3" w14:textId="77777777" w:rsidR="00891CAB" w:rsidRDefault="00891CAB" w:rsidP="00891CAB"/>
    <w:p w14:paraId="505D7BDC" w14:textId="77777777" w:rsidR="00891CAB" w:rsidRDefault="00891CAB" w:rsidP="00891CAB">
      <w:pPr>
        <w:pStyle w:val="Heading3"/>
      </w:pPr>
      <w:r>
        <w:t>Quiz 12</w:t>
      </w:r>
    </w:p>
    <w:p w14:paraId="2D658722" w14:textId="77777777" w:rsidR="00891CAB" w:rsidRDefault="00891CAB" w:rsidP="00891CAB">
      <w:r>
        <w:t>Section 9</w:t>
      </w:r>
    </w:p>
    <w:p w14:paraId="2AFDDF85" w14:textId="77777777" w:rsidR="00891CAB" w:rsidRDefault="00891CAB" w:rsidP="00891CAB">
      <w:pPr>
        <w:numPr>
          <w:ilvl w:val="0"/>
          <w:numId w:val="3"/>
        </w:numPr>
      </w:pPr>
      <w:r>
        <w:t>Agreement (subject/verb and pronoun/antecedent):  Choose the correct word for each sentence.</w:t>
      </w:r>
    </w:p>
    <w:p w14:paraId="6874C5AF" w14:textId="77777777" w:rsidR="00891CAB" w:rsidRDefault="00891CAB" w:rsidP="00891CAB">
      <w:pPr>
        <w:numPr>
          <w:ilvl w:val="0"/>
          <w:numId w:val="3"/>
        </w:numPr>
      </w:pPr>
      <w:r>
        <w:t xml:space="preserve">Agreement exercise </w:t>
      </w:r>
      <w:proofErr w:type="gramStart"/>
      <w:r>
        <w:t>similar to</w:t>
      </w:r>
      <w:proofErr w:type="gramEnd"/>
      <w:r>
        <w:t xml:space="preserve"> Ex. 74 on p. 35, including </w:t>
      </w:r>
      <w:r>
        <w:rPr>
          <w:i/>
        </w:rPr>
        <w:t>Correct</w:t>
      </w:r>
      <w:r>
        <w:t xml:space="preserve"> as an option</w:t>
      </w:r>
    </w:p>
    <w:p w14:paraId="62D0B8A4" w14:textId="77777777" w:rsidR="00891CAB" w:rsidRDefault="00891CAB" w:rsidP="00891CAB"/>
    <w:p w14:paraId="7C486542" w14:textId="77777777" w:rsidR="00891CAB" w:rsidRDefault="00891CAB" w:rsidP="00891CAB">
      <w:pPr>
        <w:pStyle w:val="Heading3"/>
        <w:rPr>
          <w:sz w:val="28"/>
        </w:rPr>
      </w:pPr>
    </w:p>
    <w:p w14:paraId="00619495" w14:textId="77777777" w:rsidR="00891CAB" w:rsidRDefault="00891CAB" w:rsidP="00891CAB">
      <w:pPr>
        <w:pStyle w:val="Heading3"/>
        <w:rPr>
          <w:sz w:val="28"/>
        </w:rPr>
      </w:pPr>
      <w:r>
        <w:rPr>
          <w:sz w:val="28"/>
        </w:rPr>
        <w:t>Test 7 (127)</w:t>
      </w:r>
    </w:p>
    <w:p w14:paraId="3A8DD87E" w14:textId="77777777" w:rsidR="00891CAB" w:rsidRDefault="00891CAB" w:rsidP="00891CAB">
      <w:r>
        <w:t>Sections 8-9, 27-28 (Review 3, 7, 16, and 19)</w:t>
      </w:r>
    </w:p>
    <w:p w14:paraId="6EB734BC" w14:textId="77777777" w:rsidR="00891CAB" w:rsidRDefault="00891CAB" w:rsidP="00891CAB">
      <w:pPr>
        <w:numPr>
          <w:ilvl w:val="0"/>
          <w:numId w:val="3"/>
        </w:numPr>
      </w:pPr>
      <w:r>
        <w:t>Agreement (subject/verb and pronoun/antecedent):  Choose the correct word for each sentence.</w:t>
      </w:r>
    </w:p>
    <w:p w14:paraId="056F0C28" w14:textId="77777777" w:rsidR="00891CAB" w:rsidRPr="007926A7" w:rsidRDefault="00891CAB" w:rsidP="00891CAB">
      <w:pPr>
        <w:numPr>
          <w:ilvl w:val="0"/>
          <w:numId w:val="3"/>
        </w:numPr>
        <w:rPr>
          <w:b/>
          <w:i/>
        </w:rPr>
      </w:pPr>
      <w:r>
        <w:t xml:space="preserve">The review section (see sections covered above) is multiple choice, mostly definition questions with one example to be identified. </w:t>
      </w:r>
      <w:r w:rsidRPr="007926A7">
        <w:rPr>
          <w:b/>
          <w:i/>
        </w:rPr>
        <w:t>(Review your handout!)</w:t>
      </w:r>
    </w:p>
    <w:p w14:paraId="103217C0" w14:textId="77777777" w:rsidR="00891CAB" w:rsidRPr="007926A7" w:rsidRDefault="00891CAB" w:rsidP="00891CAB">
      <w:pPr>
        <w:numPr>
          <w:ilvl w:val="0"/>
          <w:numId w:val="3"/>
        </w:numPr>
        <w:rPr>
          <w:b/>
          <w:i/>
        </w:rPr>
      </w:pPr>
      <w:r>
        <w:t xml:space="preserve">Matching section of dictionary terms and their definitions </w:t>
      </w:r>
      <w:r>
        <w:rPr>
          <w:b/>
          <w:i/>
        </w:rPr>
        <w:t xml:space="preserve">(more definitions than </w:t>
      </w:r>
      <w:proofErr w:type="gramStart"/>
      <w:r>
        <w:rPr>
          <w:b/>
          <w:i/>
        </w:rPr>
        <w:t>terms)</w:t>
      </w:r>
      <w:r>
        <w:rPr>
          <w:i/>
        </w:rPr>
        <w:t xml:space="preserve">  </w:t>
      </w:r>
      <w:r w:rsidRPr="007926A7">
        <w:rPr>
          <w:b/>
          <w:i/>
        </w:rPr>
        <w:t>(</w:t>
      </w:r>
      <w:proofErr w:type="gramEnd"/>
      <w:r w:rsidRPr="007926A7">
        <w:rPr>
          <w:b/>
          <w:i/>
        </w:rPr>
        <w:t>Review your handout!)</w:t>
      </w:r>
    </w:p>
    <w:p w14:paraId="6CC5E395" w14:textId="77777777" w:rsidR="00891CAB" w:rsidRDefault="00891CAB" w:rsidP="00891CAB">
      <w:pPr>
        <w:numPr>
          <w:ilvl w:val="0"/>
          <w:numId w:val="3"/>
        </w:numPr>
      </w:pPr>
      <w:r>
        <w:t>One CD-CX sentence to diagram</w:t>
      </w:r>
    </w:p>
    <w:sectPr w:rsidR="00891CAB" w:rsidSect="00891CAB">
      <w:pgSz w:w="12240" w:h="15840" w:code="1"/>
      <w:pgMar w:top="1008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06"/>
    <w:rsid w:val="00447E06"/>
    <w:rsid w:val="005E172F"/>
    <w:rsid w:val="007926A7"/>
    <w:rsid w:val="00891CAB"/>
    <w:rsid w:val="00B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7FCC14"/>
  <w15:chartTrackingRefBased/>
  <w15:docId w15:val="{E26F39C0-F624-4F14-9D35-FADC2119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B4638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2011-04-26T21:40:00Z</cp:lastPrinted>
  <dcterms:created xsi:type="dcterms:W3CDTF">2020-07-17T14:57:00Z</dcterms:created>
  <dcterms:modified xsi:type="dcterms:W3CDTF">2020-07-17T14:57:00Z</dcterms:modified>
</cp:coreProperties>
</file>