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CB221" w14:textId="77777777" w:rsidR="00336EAA" w:rsidRDefault="00336EAA" w:rsidP="00336EAA">
      <w:pPr>
        <w:pStyle w:val="Heading2"/>
        <w:rPr>
          <w:sz w:val="28"/>
        </w:rPr>
      </w:pPr>
      <w:r>
        <w:rPr>
          <w:sz w:val="28"/>
        </w:rPr>
        <w:t>GC V, Test 3</w:t>
      </w:r>
    </w:p>
    <w:p w14:paraId="51BA8290" w14:textId="289142BB" w:rsidR="00605B2D" w:rsidRDefault="00605B2D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7B2FC1B3" w14:textId="77777777" w:rsidR="00605B2D" w:rsidRDefault="00605B2D">
      <w:pPr>
        <w:jc w:val="center"/>
        <w:rPr>
          <w:b/>
        </w:rPr>
      </w:pPr>
    </w:p>
    <w:p w14:paraId="7226E5BD" w14:textId="16B62D30" w:rsidR="00605B2D" w:rsidRDefault="00605B2D">
      <w:pPr>
        <w:pStyle w:val="Heading3"/>
        <w:rPr>
          <w:sz w:val="28"/>
        </w:rPr>
      </w:pPr>
      <w:r>
        <w:rPr>
          <w:sz w:val="28"/>
        </w:rPr>
        <w:t>2 Quizzes</w:t>
      </w:r>
    </w:p>
    <w:p w14:paraId="59486B49" w14:textId="26F4A62B" w:rsidR="00605B2D" w:rsidRDefault="00605B2D"/>
    <w:p w14:paraId="4A48B173" w14:textId="5ABD745E" w:rsidR="00605B2D" w:rsidRDefault="00605B2D">
      <w:pPr>
        <w:pStyle w:val="Heading3"/>
      </w:pPr>
      <w:r>
        <w:t>Quiz 5</w:t>
      </w:r>
    </w:p>
    <w:p w14:paraId="61CC7220" w14:textId="16BB7EBE" w:rsidR="00605B2D" w:rsidRDefault="00605B2D">
      <w:r>
        <w:t>Section 4</w:t>
      </w:r>
    </w:p>
    <w:p w14:paraId="7B431E4C" w14:textId="67B9CA7C" w:rsidR="00605B2D" w:rsidRDefault="00DE35AB">
      <w:pPr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8C43A8" wp14:editId="462347ED">
                <wp:simplePos x="0" y="0"/>
                <wp:positionH relativeFrom="column">
                  <wp:posOffset>1981200</wp:posOffset>
                </wp:positionH>
                <wp:positionV relativeFrom="paragraph">
                  <wp:posOffset>190500</wp:posOffset>
                </wp:positionV>
                <wp:extent cx="3648075" cy="286702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48075" cy="28670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63E69D" w14:textId="77777777" w:rsidR="00DE35AB" w:rsidRDefault="00DE35AB" w:rsidP="00DE35AB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per page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C43A8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56pt;margin-top:15pt;width:287.25pt;height:22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" filled="f" stroked="f">
                <o:lock v:ext="edit" shapetype="t"/>
                <v:textbox style="mso-fit-shape-to-text:t">
                  <w:txbxContent>
                    <w:p w14:paraId="2B63E69D" w14:textId="77777777" w:rsidR="00DE35AB" w:rsidRDefault="00DE35AB" w:rsidP="00DE35AB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 per page</w:t>
                      </w:r>
                    </w:p>
                  </w:txbxContent>
                </v:textbox>
              </v:shape>
            </w:pict>
          </mc:Fallback>
        </mc:AlternateContent>
      </w:r>
      <w:r w:rsidR="00605B2D">
        <w:t>ID italicized words as PART, INF, and GER</w:t>
      </w:r>
    </w:p>
    <w:p w14:paraId="58EE404B" w14:textId="77777777" w:rsidR="00605B2D" w:rsidRDefault="00605B2D">
      <w:pPr>
        <w:numPr>
          <w:ilvl w:val="0"/>
          <w:numId w:val="3"/>
        </w:numPr>
      </w:pPr>
      <w:r>
        <w:t>ID the same words as N, ADJ, or ADV</w:t>
      </w:r>
    </w:p>
    <w:p w14:paraId="472572A9" w14:textId="77777777" w:rsidR="00605B2D" w:rsidRDefault="00605B2D"/>
    <w:p w14:paraId="02AC8914" w14:textId="77777777" w:rsidR="00605B2D" w:rsidRDefault="00605B2D">
      <w:pPr>
        <w:pStyle w:val="Heading3"/>
      </w:pPr>
      <w:r>
        <w:t>Quiz 6</w:t>
      </w:r>
    </w:p>
    <w:p w14:paraId="301362EA" w14:textId="77777777" w:rsidR="00605B2D" w:rsidRDefault="00605B2D">
      <w:r>
        <w:t>Sections 21, 24</w:t>
      </w:r>
    </w:p>
    <w:p w14:paraId="72C669A6" w14:textId="77777777" w:rsidR="00605B2D" w:rsidRDefault="00605B2D">
      <w:pPr>
        <w:numPr>
          <w:ilvl w:val="0"/>
          <w:numId w:val="3"/>
        </w:numPr>
      </w:pPr>
      <w:r>
        <w:t>Clear and logical construction:  add the word(s) needed in the sentences to correct each error</w:t>
      </w:r>
    </w:p>
    <w:p w14:paraId="40CFF074" w14:textId="77777777" w:rsidR="00605B2D" w:rsidRDefault="00605B2D">
      <w:pPr>
        <w:numPr>
          <w:ilvl w:val="0"/>
          <w:numId w:val="3"/>
        </w:numPr>
      </w:pPr>
      <w:r>
        <w:t>Conciseness:  make sentences more concise by crossing out unnecessary words</w:t>
      </w:r>
    </w:p>
    <w:p w14:paraId="04486265" w14:textId="77777777" w:rsidR="00605B2D" w:rsidRDefault="00605B2D">
      <w:pPr>
        <w:pStyle w:val="Heading3"/>
        <w:rPr>
          <w:sz w:val="28"/>
        </w:rPr>
      </w:pPr>
    </w:p>
    <w:p w14:paraId="67F35E68" w14:textId="77777777" w:rsidR="00605B2D" w:rsidRDefault="00336EAA">
      <w:pPr>
        <w:pStyle w:val="Heading3"/>
        <w:rPr>
          <w:sz w:val="28"/>
        </w:rPr>
      </w:pPr>
      <w:r>
        <w:rPr>
          <w:sz w:val="28"/>
        </w:rPr>
        <w:t xml:space="preserve">Test 3 </w:t>
      </w:r>
    </w:p>
    <w:p w14:paraId="7E79B1F1" w14:textId="77777777" w:rsidR="00605B2D" w:rsidRDefault="00605B2D">
      <w:r>
        <w:t>Section 3-4, 13-14, 21, 24</w:t>
      </w:r>
    </w:p>
    <w:p w14:paraId="1DAC558D" w14:textId="77777777" w:rsidR="00605B2D" w:rsidRDefault="00605B2D">
      <w:pPr>
        <w:numPr>
          <w:ilvl w:val="0"/>
          <w:numId w:val="3"/>
        </w:numPr>
      </w:pPr>
      <w:r>
        <w:t>A section identical to Quiz 5</w:t>
      </w:r>
    </w:p>
    <w:p w14:paraId="775AC462" w14:textId="77777777" w:rsidR="00605B2D" w:rsidRDefault="00605B2D">
      <w:pPr>
        <w:numPr>
          <w:ilvl w:val="0"/>
          <w:numId w:val="3"/>
        </w:numPr>
      </w:pPr>
      <w:r>
        <w:t>Two sections identical to Quiz 6</w:t>
      </w:r>
    </w:p>
    <w:p w14:paraId="702CCC59" w14:textId="77777777" w:rsidR="00605B2D" w:rsidRDefault="00605B2D">
      <w:pPr>
        <w:numPr>
          <w:ilvl w:val="0"/>
          <w:numId w:val="3"/>
        </w:numPr>
      </w:pPr>
      <w:r>
        <w:t xml:space="preserve">ID </w:t>
      </w:r>
      <w:r>
        <w:rPr>
          <w:b/>
          <w:i/>
        </w:rPr>
        <w:t>parts of speech</w:t>
      </w:r>
      <w:r>
        <w:t xml:space="preserve"> of italicized words in a paragraph.</w:t>
      </w:r>
    </w:p>
    <w:p w14:paraId="01A87024" w14:textId="77777777" w:rsidR="00605B2D" w:rsidRDefault="00605B2D">
      <w:pPr>
        <w:numPr>
          <w:ilvl w:val="0"/>
          <w:numId w:val="2"/>
        </w:numPr>
      </w:pPr>
      <w:r>
        <w:t>ID groups of words as S, FRAG, or RO</w:t>
      </w:r>
    </w:p>
    <w:p w14:paraId="35E2C7A8" w14:textId="77777777" w:rsidR="00605B2D" w:rsidRDefault="00605B2D"/>
    <w:p w14:paraId="581242CF" w14:textId="77777777" w:rsidR="00605B2D" w:rsidRDefault="00605B2D"/>
    <w:p w14:paraId="4F99EF24" w14:textId="77777777" w:rsidR="00605B2D" w:rsidRDefault="00605B2D"/>
    <w:p w14:paraId="5F782027" w14:textId="77777777" w:rsidR="00605B2D" w:rsidRDefault="00605B2D"/>
    <w:p w14:paraId="1E765D79" w14:textId="77777777" w:rsidR="00605B2D" w:rsidRDefault="00605B2D"/>
    <w:p w14:paraId="3DECB49D" w14:textId="77777777" w:rsidR="0097445F" w:rsidRDefault="0097445F" w:rsidP="0097445F">
      <w:pPr>
        <w:pStyle w:val="Heading2"/>
        <w:rPr>
          <w:sz w:val="28"/>
        </w:rPr>
      </w:pPr>
      <w:r>
        <w:rPr>
          <w:sz w:val="28"/>
        </w:rPr>
        <w:t>GC V, Test 3</w:t>
      </w:r>
    </w:p>
    <w:p w14:paraId="3CD9B3B7" w14:textId="77777777" w:rsidR="00605B2D" w:rsidRDefault="00605B2D" w:rsidP="00605B2D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06D054AB" w14:textId="77777777" w:rsidR="00605B2D" w:rsidRDefault="00605B2D" w:rsidP="00605B2D">
      <w:pPr>
        <w:jc w:val="center"/>
        <w:rPr>
          <w:b/>
        </w:rPr>
      </w:pPr>
    </w:p>
    <w:p w14:paraId="014CC7CB" w14:textId="77777777" w:rsidR="00605B2D" w:rsidRDefault="00605B2D" w:rsidP="00605B2D">
      <w:pPr>
        <w:pStyle w:val="Heading3"/>
        <w:rPr>
          <w:sz w:val="28"/>
        </w:rPr>
      </w:pPr>
      <w:r>
        <w:rPr>
          <w:sz w:val="28"/>
        </w:rPr>
        <w:t>2 Quizzes</w:t>
      </w:r>
    </w:p>
    <w:p w14:paraId="7999558A" w14:textId="77777777" w:rsidR="00605B2D" w:rsidRDefault="00605B2D" w:rsidP="00605B2D"/>
    <w:p w14:paraId="0A738214" w14:textId="77777777" w:rsidR="00605B2D" w:rsidRDefault="00605B2D" w:rsidP="00605B2D">
      <w:pPr>
        <w:pStyle w:val="Heading3"/>
      </w:pPr>
      <w:r>
        <w:t>Quiz 5</w:t>
      </w:r>
    </w:p>
    <w:p w14:paraId="0C51EA59" w14:textId="77777777" w:rsidR="00605B2D" w:rsidRDefault="00605B2D" w:rsidP="00605B2D">
      <w:r>
        <w:t>Section 4</w:t>
      </w:r>
    </w:p>
    <w:p w14:paraId="3D980AD6" w14:textId="77777777" w:rsidR="00605B2D" w:rsidRDefault="00605B2D" w:rsidP="00605B2D">
      <w:pPr>
        <w:numPr>
          <w:ilvl w:val="0"/>
          <w:numId w:val="3"/>
        </w:numPr>
      </w:pPr>
      <w:r>
        <w:t>ID italicized words as PART, INF, and GER</w:t>
      </w:r>
    </w:p>
    <w:p w14:paraId="0CE4778E" w14:textId="77777777" w:rsidR="00605B2D" w:rsidRDefault="00605B2D" w:rsidP="00605B2D">
      <w:pPr>
        <w:numPr>
          <w:ilvl w:val="0"/>
          <w:numId w:val="3"/>
        </w:numPr>
      </w:pPr>
      <w:r>
        <w:t>ID the same words as N, ADJ, or ADV</w:t>
      </w:r>
    </w:p>
    <w:p w14:paraId="33CB44D3" w14:textId="77777777" w:rsidR="00605B2D" w:rsidRDefault="00605B2D" w:rsidP="00605B2D"/>
    <w:p w14:paraId="181C1C03" w14:textId="77777777" w:rsidR="00605B2D" w:rsidRDefault="00605B2D" w:rsidP="00605B2D">
      <w:pPr>
        <w:pStyle w:val="Heading3"/>
      </w:pPr>
      <w:r>
        <w:t>Quiz 6</w:t>
      </w:r>
    </w:p>
    <w:p w14:paraId="096B4BE7" w14:textId="77777777" w:rsidR="00605B2D" w:rsidRDefault="00605B2D" w:rsidP="00605B2D">
      <w:r>
        <w:t>Sections 21, 24</w:t>
      </w:r>
    </w:p>
    <w:p w14:paraId="744B81DB" w14:textId="77777777" w:rsidR="00605B2D" w:rsidRDefault="00605B2D" w:rsidP="00605B2D">
      <w:pPr>
        <w:numPr>
          <w:ilvl w:val="0"/>
          <w:numId w:val="3"/>
        </w:numPr>
      </w:pPr>
      <w:r>
        <w:t>Clear and logical construction:  add the word(s) needed in the sentences to correct each error</w:t>
      </w:r>
    </w:p>
    <w:p w14:paraId="0FC19D75" w14:textId="77777777" w:rsidR="00605B2D" w:rsidRDefault="00605B2D" w:rsidP="00605B2D">
      <w:pPr>
        <w:numPr>
          <w:ilvl w:val="0"/>
          <w:numId w:val="3"/>
        </w:numPr>
      </w:pPr>
      <w:r>
        <w:t>Conciseness:  make sentences more concise by crossing out unnecessary words</w:t>
      </w:r>
    </w:p>
    <w:p w14:paraId="11C23E64" w14:textId="77777777" w:rsidR="00605B2D" w:rsidRDefault="00605B2D" w:rsidP="00605B2D">
      <w:pPr>
        <w:pStyle w:val="Heading3"/>
        <w:rPr>
          <w:sz w:val="28"/>
        </w:rPr>
      </w:pPr>
    </w:p>
    <w:p w14:paraId="63E02E3C" w14:textId="77777777" w:rsidR="00605B2D" w:rsidRDefault="0097445F" w:rsidP="00605B2D">
      <w:pPr>
        <w:pStyle w:val="Heading3"/>
        <w:rPr>
          <w:sz w:val="28"/>
        </w:rPr>
      </w:pPr>
      <w:r>
        <w:rPr>
          <w:sz w:val="28"/>
        </w:rPr>
        <w:t xml:space="preserve">Test 3 </w:t>
      </w:r>
    </w:p>
    <w:p w14:paraId="2A5A9E92" w14:textId="77777777" w:rsidR="00605B2D" w:rsidRDefault="00605B2D" w:rsidP="00605B2D">
      <w:r>
        <w:t>Section 3-4, 13-14, 21, 24</w:t>
      </w:r>
    </w:p>
    <w:p w14:paraId="71821AA8" w14:textId="77777777" w:rsidR="00605B2D" w:rsidRDefault="00605B2D" w:rsidP="00605B2D">
      <w:pPr>
        <w:numPr>
          <w:ilvl w:val="0"/>
          <w:numId w:val="3"/>
        </w:numPr>
      </w:pPr>
      <w:r>
        <w:t>A section identical to Quiz 5</w:t>
      </w:r>
    </w:p>
    <w:p w14:paraId="27459425" w14:textId="77777777" w:rsidR="00605B2D" w:rsidRDefault="00605B2D" w:rsidP="00605B2D">
      <w:pPr>
        <w:numPr>
          <w:ilvl w:val="0"/>
          <w:numId w:val="3"/>
        </w:numPr>
      </w:pPr>
      <w:r>
        <w:t>Two sections identical to Quiz 6</w:t>
      </w:r>
    </w:p>
    <w:p w14:paraId="335125AF" w14:textId="77777777" w:rsidR="00605B2D" w:rsidRDefault="00605B2D" w:rsidP="00605B2D">
      <w:pPr>
        <w:numPr>
          <w:ilvl w:val="0"/>
          <w:numId w:val="3"/>
        </w:numPr>
      </w:pPr>
      <w:r>
        <w:t xml:space="preserve">ID </w:t>
      </w:r>
      <w:r>
        <w:rPr>
          <w:b/>
          <w:i/>
        </w:rPr>
        <w:t>parts of speech</w:t>
      </w:r>
      <w:r>
        <w:t xml:space="preserve"> of italicized words in a paragraph.</w:t>
      </w:r>
    </w:p>
    <w:p w14:paraId="4B1F8709" w14:textId="77777777" w:rsidR="00605B2D" w:rsidRDefault="00605B2D" w:rsidP="00605B2D">
      <w:pPr>
        <w:numPr>
          <w:ilvl w:val="0"/>
          <w:numId w:val="2"/>
        </w:numPr>
      </w:pPr>
      <w:r>
        <w:t>ID groups of words as S, FRAG, or RO</w:t>
      </w:r>
    </w:p>
    <w:sectPr w:rsidR="00605B2D" w:rsidSect="00605B2D">
      <w:pgSz w:w="12240" w:h="15840" w:code="1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3C48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2D"/>
    <w:rsid w:val="00336EAA"/>
    <w:rsid w:val="00605B2D"/>
    <w:rsid w:val="0097445F"/>
    <w:rsid w:val="00D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C0A98C4"/>
  <w15:chartTrackingRefBased/>
  <w15:docId w15:val="{0A7B2318-5182-4FC1-BCDE-62D68BCD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36EAA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7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cp:lastPrinted>2011-05-16T23:30:00Z</cp:lastPrinted>
  <dcterms:created xsi:type="dcterms:W3CDTF">2020-07-17T14:53:00Z</dcterms:created>
  <dcterms:modified xsi:type="dcterms:W3CDTF">2020-07-17T14:53:00Z</dcterms:modified>
</cp:coreProperties>
</file>