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3E4BF" w14:textId="77777777" w:rsidR="00C23C4E" w:rsidRDefault="00C23C4E" w:rsidP="00C23C4E">
      <w:pPr>
        <w:pStyle w:val="Heading2"/>
        <w:rPr>
          <w:sz w:val="28"/>
        </w:rPr>
      </w:pPr>
      <w:r>
        <w:rPr>
          <w:sz w:val="28"/>
        </w:rPr>
        <w:t>GC VI, Test 9</w:t>
      </w:r>
    </w:p>
    <w:p w14:paraId="6F9B6BB8" w14:textId="77777777" w:rsidR="006F3884" w:rsidRDefault="006F3884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3880671B" w14:textId="77777777" w:rsidR="006F3884" w:rsidRDefault="006F3884">
      <w:pPr>
        <w:jc w:val="center"/>
        <w:rPr>
          <w:b/>
        </w:rPr>
      </w:pPr>
    </w:p>
    <w:p w14:paraId="31005AFD" w14:textId="77777777" w:rsidR="006F3884" w:rsidRDefault="006F3884">
      <w:pPr>
        <w:pStyle w:val="Heading3"/>
        <w:rPr>
          <w:sz w:val="28"/>
        </w:rPr>
      </w:pPr>
      <w:r>
        <w:rPr>
          <w:sz w:val="28"/>
        </w:rPr>
        <w:t>1 Quiz</w:t>
      </w:r>
    </w:p>
    <w:p w14:paraId="75AF7020" w14:textId="77777777" w:rsidR="006F3884" w:rsidRDefault="006F3884">
      <w:pPr>
        <w:pStyle w:val="Heading3"/>
      </w:pPr>
      <w:r>
        <w:t>Quiz 14</w:t>
      </w:r>
    </w:p>
    <w:p w14:paraId="666D821F" w14:textId="77777777" w:rsidR="006F3884" w:rsidRDefault="006F3884">
      <w:r>
        <w:t>Section 35</w:t>
      </w:r>
    </w:p>
    <w:p w14:paraId="1225BAE7" w14:textId="77777777" w:rsidR="006F3884" w:rsidRDefault="008E4827">
      <w:pPr>
        <w:numPr>
          <w:ilvl w:val="0"/>
          <w:numId w:val="2"/>
        </w:numPr>
      </w:pPr>
      <w:r>
        <w:t>Ten</w:t>
      </w:r>
      <w:r w:rsidR="006F3884">
        <w:t xml:space="preserve"> sentences are given</w:t>
      </w:r>
    </w:p>
    <w:p w14:paraId="4C7FE903" w14:textId="77777777" w:rsidR="006F3884" w:rsidRDefault="006F3884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 xml:space="preserve">Mark sentences with no errors with a </w:t>
      </w:r>
      <w:r>
        <w:rPr>
          <w:b/>
          <w:i/>
        </w:rPr>
        <w:t>C</w:t>
      </w:r>
    </w:p>
    <w:p w14:paraId="621B01A9" w14:textId="77777777" w:rsidR="006F3884" w:rsidRDefault="006F3884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If there is an error, underline the entire error (e.g.</w:t>
      </w:r>
      <w:proofErr w:type="gramStart"/>
      <w:r>
        <w:t>,  In</w:t>
      </w:r>
      <w:proofErr w:type="gramEnd"/>
      <w:r>
        <w:t xml:space="preserve"> the sentence </w:t>
      </w:r>
      <w:r>
        <w:rPr>
          <w:i/>
        </w:rPr>
        <w:t>The reason I am late is because I ran out of gas</w:t>
      </w:r>
      <w:r>
        <w:t xml:space="preserve">, </w:t>
      </w:r>
      <w:r>
        <w:rPr>
          <w:i/>
        </w:rPr>
        <w:t xml:space="preserve">reason, is, </w:t>
      </w:r>
      <w:r>
        <w:t>and</w:t>
      </w:r>
      <w:r>
        <w:rPr>
          <w:i/>
        </w:rPr>
        <w:t xml:space="preserve"> because</w:t>
      </w:r>
      <w:r>
        <w:t xml:space="preserve"> would be underlined)</w:t>
      </w:r>
    </w:p>
    <w:p w14:paraId="411BADF9" w14:textId="77777777" w:rsidR="006F3884" w:rsidRDefault="006F3884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rPr>
          <w:b/>
          <w:i/>
        </w:rPr>
        <w:t>Then</w:t>
      </w:r>
      <w:r>
        <w:t xml:space="preserve"> cross out incorrect words and write corrections above the sentence (in the above example, only </w:t>
      </w:r>
      <w:r>
        <w:rPr>
          <w:i/>
        </w:rPr>
        <w:t>because</w:t>
      </w:r>
      <w:r>
        <w:t xml:space="preserve"> would need to be crossed out and have </w:t>
      </w:r>
      <w:r>
        <w:rPr>
          <w:i/>
        </w:rPr>
        <w:t>that</w:t>
      </w:r>
      <w:r>
        <w:t xml:space="preserve"> written above it [or another proper way to correct the error])</w:t>
      </w:r>
    </w:p>
    <w:p w14:paraId="5DEE13C7" w14:textId="77777777" w:rsidR="006F3884" w:rsidRDefault="006F3884"/>
    <w:p w14:paraId="1179AFD5" w14:textId="77777777" w:rsidR="006F3884" w:rsidRDefault="006F3884">
      <w:pPr>
        <w:pStyle w:val="Heading3"/>
        <w:rPr>
          <w:sz w:val="28"/>
        </w:rPr>
      </w:pPr>
      <w:r>
        <w:rPr>
          <w:sz w:val="28"/>
        </w:rPr>
        <w:t xml:space="preserve">Test </w:t>
      </w:r>
      <w:r w:rsidR="00C23C4E">
        <w:rPr>
          <w:sz w:val="28"/>
        </w:rPr>
        <w:t>9</w:t>
      </w:r>
    </w:p>
    <w:p w14:paraId="045B3F7F" w14:textId="77777777" w:rsidR="006F3884" w:rsidRDefault="006F3884">
      <w:r>
        <w:t>Sections 27-40</w:t>
      </w:r>
    </w:p>
    <w:p w14:paraId="3B9F98B2" w14:textId="77777777" w:rsidR="008E4827" w:rsidRDefault="008E4827" w:rsidP="008E4827">
      <w:pPr>
        <w:numPr>
          <w:ilvl w:val="0"/>
          <w:numId w:val="4"/>
        </w:numPr>
      </w:pPr>
      <w:r>
        <w:t>Multiple choice questions from section 35</w:t>
      </w:r>
    </w:p>
    <w:p w14:paraId="74B1A8EC" w14:textId="77777777" w:rsidR="008E4827" w:rsidRDefault="008E4827" w:rsidP="008E4827">
      <w:pPr>
        <w:numPr>
          <w:ilvl w:val="0"/>
          <w:numId w:val="4"/>
        </w:numPr>
      </w:pPr>
      <w:r>
        <w:t xml:space="preserve">Multiple choice questions about abbreviations, </w:t>
      </w:r>
      <w:r>
        <w:rPr>
          <w:b/>
          <w:i/>
        </w:rPr>
        <w:t>including meanings of acceptable definitions from section 37.8-37.10</w:t>
      </w:r>
      <w:r>
        <w:t xml:space="preserve"> and proper usage</w:t>
      </w:r>
    </w:p>
    <w:p w14:paraId="5EAA51C8" w14:textId="77777777" w:rsidR="008E4827" w:rsidRDefault="008E4827" w:rsidP="008E4827">
      <w:pPr>
        <w:numPr>
          <w:ilvl w:val="0"/>
          <w:numId w:val="4"/>
        </w:numPr>
      </w:pPr>
      <w:r>
        <w:t>Multiple choice questions from section 29.1</w:t>
      </w:r>
    </w:p>
    <w:p w14:paraId="47103CCC" w14:textId="77777777" w:rsidR="008E4827" w:rsidRDefault="008E4827" w:rsidP="008E4827">
      <w:pPr>
        <w:numPr>
          <w:ilvl w:val="0"/>
          <w:numId w:val="2"/>
        </w:numPr>
      </w:pPr>
      <w:r>
        <w:t>ID figures of speech italicized in sentences as simile, metaphor, hyperbole, or personification.</w:t>
      </w:r>
    </w:p>
    <w:p w14:paraId="54F94177" w14:textId="77777777" w:rsidR="008E4827" w:rsidRDefault="008E4827" w:rsidP="008E4827">
      <w:pPr>
        <w:numPr>
          <w:ilvl w:val="0"/>
          <w:numId w:val="2"/>
        </w:numPr>
      </w:pPr>
      <w:r>
        <w:t>Mark corrections in sentences for italicized idioms.</w:t>
      </w:r>
    </w:p>
    <w:p w14:paraId="79514686" w14:textId="77777777" w:rsidR="008E4827" w:rsidRDefault="008E4827" w:rsidP="008E4827">
      <w:pPr>
        <w:numPr>
          <w:ilvl w:val="0"/>
          <w:numId w:val="2"/>
        </w:numPr>
      </w:pPr>
      <w:r>
        <w:t>Mark corrections in sentences for italicized trite phrases.</w:t>
      </w:r>
    </w:p>
    <w:p w14:paraId="3E0B69C8" w14:textId="77777777" w:rsidR="008E4827" w:rsidRDefault="008E4827" w:rsidP="008E4827">
      <w:pPr>
        <w:numPr>
          <w:ilvl w:val="0"/>
          <w:numId w:val="2"/>
        </w:numPr>
      </w:pPr>
      <w:r>
        <w:t>Mark corrections to wordiness in italicized phrases.</w:t>
      </w:r>
    </w:p>
    <w:p w14:paraId="56E5F519" w14:textId="77777777" w:rsidR="008E4827" w:rsidRDefault="008E4827" w:rsidP="008E4827">
      <w:pPr>
        <w:numPr>
          <w:ilvl w:val="0"/>
          <w:numId w:val="2"/>
        </w:numPr>
      </w:pPr>
      <w:r>
        <w:t>Seven multiple choice questions about definitions:</w:t>
      </w:r>
    </w:p>
    <w:p w14:paraId="4EF898F2" w14:textId="77777777" w:rsidR="008E4827" w:rsidRDefault="008E4827" w:rsidP="008E4827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Sections 27 and 28 (look at handout from Test 139)</w:t>
      </w:r>
    </w:p>
    <w:p w14:paraId="32106617" w14:textId="77777777" w:rsidR="008E4827" w:rsidRDefault="008E4827" w:rsidP="008E4827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Section 32 (be able to distinguish the two)</w:t>
      </w:r>
    </w:p>
    <w:p w14:paraId="3A294298" w14:textId="77777777" w:rsidR="008E4827" w:rsidRDefault="008E4827" w:rsidP="008E4827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Section 36 (know margin info)</w:t>
      </w:r>
    </w:p>
    <w:p w14:paraId="5BEC8A92" w14:textId="77777777" w:rsidR="008E4827" w:rsidRDefault="008E4827" w:rsidP="008E4827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Section 38.1</w:t>
      </w:r>
    </w:p>
    <w:p w14:paraId="1C8CFC93" w14:textId="77777777" w:rsidR="008E4827" w:rsidRDefault="008E4827" w:rsidP="008E4827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Section 39</w:t>
      </w:r>
    </w:p>
    <w:p w14:paraId="67C25EB4" w14:textId="77777777" w:rsidR="006F3884" w:rsidRDefault="008E4827" w:rsidP="008E4827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Section 40 (know what a common correction symbol stands for)</w:t>
      </w:r>
    </w:p>
    <w:sectPr w:rsidR="006F3884">
      <w:pgSz w:w="12240" w:h="1584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94B45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0E41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7F0B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A730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3740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2D83B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5F6F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F2406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4E"/>
    <w:rsid w:val="00551171"/>
    <w:rsid w:val="006F3884"/>
    <w:rsid w:val="008E4827"/>
    <w:rsid w:val="00C2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E08D9C3"/>
  <w15:chartTrackingRefBased/>
  <w15:docId w15:val="{7570ACF1-7169-4A20-9DCB-BBF443C2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customStyle="1" w:styleId="Heading2Char">
    <w:name w:val="Heading 2 Char"/>
    <w:link w:val="Heading2"/>
    <w:rsid w:val="00C23C4E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 129</vt:lpstr>
    </vt:vector>
  </TitlesOfParts>
  <Company>Plainview Christian School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 129</dc:title>
  <dc:subject/>
  <dc:creator>Lucy Miller</dc:creator>
  <cp:keywords/>
  <cp:lastModifiedBy>Lucas Hilty</cp:lastModifiedBy>
  <cp:revision>2</cp:revision>
  <dcterms:created xsi:type="dcterms:W3CDTF">2020-07-17T14:47:00Z</dcterms:created>
  <dcterms:modified xsi:type="dcterms:W3CDTF">2020-07-17T14:47:00Z</dcterms:modified>
</cp:coreProperties>
</file>