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AD8DF" w14:textId="77777777" w:rsidR="00F11DFE" w:rsidRDefault="00F11DFE" w:rsidP="00F11DFE">
      <w:pPr>
        <w:pStyle w:val="Heading2"/>
        <w:rPr>
          <w:sz w:val="28"/>
        </w:rPr>
      </w:pPr>
      <w:r>
        <w:rPr>
          <w:sz w:val="28"/>
        </w:rPr>
        <w:t>GC VI, Test 6</w:t>
      </w:r>
    </w:p>
    <w:p w14:paraId="2BBE87F4" w14:textId="77777777" w:rsidR="004F28C0" w:rsidRDefault="004F28C0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4772642C" w14:textId="77777777" w:rsidR="004F28C0" w:rsidRDefault="004F28C0">
      <w:pPr>
        <w:jc w:val="center"/>
        <w:rPr>
          <w:b/>
        </w:rPr>
      </w:pPr>
    </w:p>
    <w:p w14:paraId="0A79BF3C" w14:textId="77777777" w:rsidR="004F28C0" w:rsidRDefault="004F28C0">
      <w:pPr>
        <w:pStyle w:val="Heading3"/>
        <w:rPr>
          <w:sz w:val="28"/>
        </w:rPr>
      </w:pPr>
      <w:r>
        <w:rPr>
          <w:sz w:val="28"/>
        </w:rPr>
        <w:t>1 Quiz</w:t>
      </w:r>
    </w:p>
    <w:p w14:paraId="7BAA0CB4" w14:textId="03785F97" w:rsidR="004F28C0" w:rsidRDefault="004F28C0">
      <w:pPr>
        <w:pStyle w:val="Heading3"/>
      </w:pPr>
      <w:r>
        <w:t>Quiz 10</w:t>
      </w:r>
    </w:p>
    <w:p w14:paraId="45B6402A" w14:textId="585913C3" w:rsidR="004F28C0" w:rsidRDefault="004F28C0">
      <w:r>
        <w:t>Sections 23-26</w:t>
      </w:r>
    </w:p>
    <w:p w14:paraId="7BC85EF3" w14:textId="3BF7C4E6" w:rsidR="00A53261" w:rsidRDefault="0074391D" w:rsidP="00A53261">
      <w:pPr>
        <w:numPr>
          <w:ilvl w:val="0"/>
          <w:numId w:val="10"/>
        </w:num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64F56" wp14:editId="3FEA63B6">
                <wp:simplePos x="0" y="0"/>
                <wp:positionH relativeFrom="column">
                  <wp:posOffset>638175</wp:posOffset>
                </wp:positionH>
                <wp:positionV relativeFrom="paragraph">
                  <wp:posOffset>41910</wp:posOffset>
                </wp:positionV>
                <wp:extent cx="3876675" cy="172402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76675" cy="17240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FFDF50" w14:textId="77777777" w:rsidR="0074391D" w:rsidRDefault="0074391D" w:rsidP="0074391D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 per page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64F56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50.25pt;margin-top:3.3pt;width:305.25pt;height:1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bB/QEAANwDAAAOAAAAZHJzL2Uyb0RvYy54bWysU01vGjEQvVfqf7B8Lwu0QLRiiWjS9pI2&#10;lSDKefAHu+3a49qGXf59x2ZDouYWlYOFxzNv3nszu7zuTcuOyocGbcUnozFnygqUjd1X/GH79cMV&#10;ZyGCldCiVRU/qcCvV+/fLTtXqinW2ErlGYHYUHau4nWMriyKIGplIIzQKUuPGr2BSFe/L6SHjtBN&#10;W0zH43nRoZfOo1AhUPT2/MhXGV9rJeK91kFF1lacuMV8+nzu0lmsllDuPbi6EQMNeAMLA42lpheo&#10;W4jADr55BWUa4TGgjiOBpkCtG6GyBlIzGf+jZlODU1kLmRPcxabw/2DFj+NPzxpJs+PMgqERPZKj&#10;ax/ZNJnTuVBSzsZRVuw/Y58Sk9Dg7lD8DsziTQ12r9beY1crkEQuQQ3hLGF7coSbo1vVxy+yoTlM&#10;EnzxAv/cLKROu+47SiqBQ8TcrdfepK5kGCMKNMnTZXqEyAQFP14t5vPFjDNBb5PF9NN4Oss9oHwq&#10;dz7EbwoNS38q7mk9Mjwc70JMdKB8Shm4JTpnYrHf9YMhO5QnYtnR2lQ8/DmAV6T4YG6Qtoxkao9m&#10;cDHdE/EEu+0fwbuhdyTamxZsfHDPFPIGyWEOIH8RlGlpH4/Qshn95oOezPdC94ybai2uyTHdZC3J&#10;2jPTQQutUK4Z1j3t6Mt7znr+KFd/AQAA//8DAFBLAwQUAAYACAAAACEA3EB/p9wAAAAJAQAADwAA&#10;AGRycy9kb3ducmV2LnhtbEyPzU7DMBCE70i8g7VI3KidiqYlZFMhEFcQ5Ufi5sbbJCJeR7HbhLdn&#10;OcFxNKOZb8rt7Ht1ojF2gRGyhQFFXAfXcYPw9vp4tQEVk2Vn+8CE8E0RttX5WWkLFyZ+odMuNUpK&#10;OBYWoU1pKLSOdUvexkUYiMU7hNHbJHJstBvtJOW+10tjcu1tx7LQ2oHuW6q/dkeP8P50+Py4Ns/N&#10;g18NU5iNZn+jES8v5rtbUInm9BeGX3xBh0qY9uHILqpetDEriSLkOSjx11km3/YIy/UmA12V+v+D&#10;6gcAAP//AwBQSwECLQAUAAYACAAAACEAtoM4kv4AAADhAQAAEwAAAAAAAAAAAAAAAAAAAAAAW0Nv&#10;bnRlbnRfVHlwZXNdLnhtbFBLAQItABQABgAIAAAAIQA4/SH/1gAAAJQBAAALAAAAAAAAAAAAAAAA&#10;AC8BAABfcmVscy8ucmVsc1BLAQItABQABgAIAAAAIQDn2XbB/QEAANwDAAAOAAAAAAAAAAAAAAAA&#10;AC4CAABkcnMvZTJvRG9jLnhtbFBLAQItABQABgAIAAAAIQDcQH+n3AAAAAkBAAAPAAAAAAAAAAAA&#10;AAAAAFcEAABkcnMvZG93bnJldi54bWxQSwUGAAAAAAQABADzAAAAYAUAAAAA&#10;" filled="f" stroked="f">
                <o:lock v:ext="edit" shapetype="t"/>
                <v:textbox>
                  <w:txbxContent>
                    <w:p w14:paraId="0AFFDF50" w14:textId="77777777" w:rsidR="0074391D" w:rsidRDefault="0074391D" w:rsidP="0074391D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 per page</w:t>
                      </w:r>
                    </w:p>
                  </w:txbxContent>
                </v:textbox>
              </v:shape>
            </w:pict>
          </mc:Fallback>
        </mc:AlternateContent>
      </w:r>
      <w:r w:rsidR="00A53261">
        <w:t xml:space="preserve">Ten sentences:  correct the </w:t>
      </w:r>
      <w:r w:rsidR="00A53261">
        <w:rPr>
          <w:b/>
          <w:i/>
        </w:rPr>
        <w:t>errors noted in parentheses</w:t>
      </w:r>
      <w:r w:rsidR="00A53261">
        <w:t xml:space="preserve"> for each sentence</w:t>
      </w:r>
    </w:p>
    <w:p w14:paraId="50EF8C5C" w14:textId="77777777" w:rsidR="004F28C0" w:rsidRDefault="004F28C0"/>
    <w:p w14:paraId="10E87779" w14:textId="18709731" w:rsidR="004F28C0" w:rsidRDefault="004F28C0">
      <w:pPr>
        <w:pStyle w:val="Heading3"/>
        <w:rPr>
          <w:sz w:val="28"/>
        </w:rPr>
      </w:pPr>
      <w:r>
        <w:rPr>
          <w:sz w:val="28"/>
        </w:rPr>
        <w:t xml:space="preserve">Test </w:t>
      </w:r>
      <w:r w:rsidR="00F11DFE">
        <w:rPr>
          <w:sz w:val="28"/>
        </w:rPr>
        <w:t>6</w:t>
      </w:r>
    </w:p>
    <w:p w14:paraId="413C0C76" w14:textId="77777777" w:rsidR="004F28C0" w:rsidRDefault="004F28C0">
      <w:r>
        <w:t>Sections 1-26</w:t>
      </w:r>
    </w:p>
    <w:p w14:paraId="37B6EADA" w14:textId="77777777" w:rsidR="00A53261" w:rsidRDefault="00A53261" w:rsidP="00A53261">
      <w:pPr>
        <w:numPr>
          <w:ilvl w:val="0"/>
          <w:numId w:val="11"/>
        </w:numPr>
      </w:pPr>
      <w:r>
        <w:t xml:space="preserve">ID seven sentences as correct or incorrect (from sections 14-22) </w:t>
      </w:r>
      <w:r>
        <w:rPr>
          <w:b/>
          <w:i/>
        </w:rPr>
        <w:t>and</w:t>
      </w:r>
      <w:r>
        <w:t xml:space="preserve"> </w:t>
      </w:r>
      <w:r>
        <w:rPr>
          <w:b/>
          <w:i/>
        </w:rPr>
        <w:t>correct errors</w:t>
      </w:r>
      <w:r>
        <w:t>.</w:t>
      </w:r>
    </w:p>
    <w:p w14:paraId="7F5C7AD1" w14:textId="77777777" w:rsidR="00A53261" w:rsidRDefault="00A53261" w:rsidP="00A53261">
      <w:pPr>
        <w:numPr>
          <w:ilvl w:val="0"/>
          <w:numId w:val="10"/>
        </w:numPr>
      </w:pPr>
      <w:r>
        <w:t xml:space="preserve">For three sentences ID the </w:t>
      </w:r>
      <w:r>
        <w:rPr>
          <w:b/>
          <w:i/>
        </w:rPr>
        <w:t>kind</w:t>
      </w:r>
      <w:r>
        <w:t xml:space="preserve"> of shift in point of view (23.1-23.8, but with words, not numbers [list given]) </w:t>
      </w:r>
      <w:r>
        <w:rPr>
          <w:b/>
          <w:i/>
        </w:rPr>
        <w:t>and</w:t>
      </w:r>
      <w:r>
        <w:t xml:space="preserve"> </w:t>
      </w:r>
      <w:r>
        <w:rPr>
          <w:b/>
          <w:i/>
        </w:rPr>
        <w:t>correct errors</w:t>
      </w:r>
      <w:r>
        <w:t>.</w:t>
      </w:r>
    </w:p>
    <w:p w14:paraId="19E0AB06" w14:textId="77777777" w:rsidR="00A53261" w:rsidRDefault="00A53261" w:rsidP="00A53261">
      <w:pPr>
        <w:numPr>
          <w:ilvl w:val="0"/>
          <w:numId w:val="10"/>
        </w:numPr>
      </w:pPr>
      <w:r>
        <w:t>ID two sentences as loose, periodic, or balanced</w:t>
      </w:r>
    </w:p>
    <w:p w14:paraId="5B0DCBD6" w14:textId="77777777" w:rsidR="00A53261" w:rsidRDefault="00A53261" w:rsidP="00A53261">
      <w:pPr>
        <w:numPr>
          <w:ilvl w:val="0"/>
          <w:numId w:val="10"/>
        </w:numPr>
      </w:pPr>
      <w:r>
        <w:t xml:space="preserve">Multiple choice </w:t>
      </w:r>
      <w:proofErr w:type="gramStart"/>
      <w:r>
        <w:t>fill</w:t>
      </w:r>
      <w:proofErr w:type="gramEnd"/>
      <w:r>
        <w:t xml:space="preserve"> in the blank for rules, definitions from sections 1-3</w:t>
      </w:r>
    </w:p>
    <w:p w14:paraId="3B51B599" w14:textId="77777777" w:rsidR="00A53261" w:rsidRDefault="00A53261" w:rsidP="00A53261">
      <w:pPr>
        <w:numPr>
          <w:ilvl w:val="0"/>
          <w:numId w:val="10"/>
        </w:numPr>
      </w:pPr>
      <w:r>
        <w:t xml:space="preserve">ID italicized words in four sentences as part, ger, or inf phrase </w:t>
      </w:r>
      <w:r>
        <w:rPr>
          <w:b/>
          <w:i/>
        </w:rPr>
        <w:t>or</w:t>
      </w:r>
      <w:r>
        <w:t xml:space="preserve"> n, adj, or adv clause</w:t>
      </w:r>
    </w:p>
    <w:p w14:paraId="48B074CA" w14:textId="77777777" w:rsidR="00A53261" w:rsidRDefault="00A53261" w:rsidP="00A53261">
      <w:pPr>
        <w:numPr>
          <w:ilvl w:val="0"/>
          <w:numId w:val="10"/>
        </w:numPr>
      </w:pPr>
      <w:r>
        <w:t xml:space="preserve">Four </w:t>
      </w:r>
      <w:r>
        <w:rPr>
          <w:b/>
          <w:i/>
        </w:rPr>
        <w:t>short answers</w:t>
      </w:r>
      <w:r>
        <w:t xml:space="preserve"> to questions about section 3</w:t>
      </w:r>
    </w:p>
    <w:p w14:paraId="347D4ACA" w14:textId="77777777" w:rsidR="00A53261" w:rsidRDefault="00A53261" w:rsidP="00A53261">
      <w:pPr>
        <w:numPr>
          <w:ilvl w:val="0"/>
          <w:numId w:val="10"/>
        </w:numPr>
      </w:pPr>
      <w:r>
        <w:t>Choose correct verb/pronoun for each of six sentences</w:t>
      </w:r>
    </w:p>
    <w:p w14:paraId="45AB0651" w14:textId="77777777" w:rsidR="00A53261" w:rsidRDefault="00A53261" w:rsidP="00A53261">
      <w:pPr>
        <w:numPr>
          <w:ilvl w:val="0"/>
          <w:numId w:val="10"/>
        </w:numPr>
      </w:pPr>
      <w:r>
        <w:t xml:space="preserve">ID </w:t>
      </w:r>
      <w:r>
        <w:rPr>
          <w:b/>
          <w:i/>
        </w:rPr>
        <w:t>uses</w:t>
      </w:r>
      <w:r>
        <w:t xml:space="preserve"> of multiple italicized words in five sentences (including RO and OC)</w:t>
      </w:r>
    </w:p>
    <w:p w14:paraId="4D1E3096" w14:textId="77777777" w:rsidR="00A53261" w:rsidRDefault="00A53261" w:rsidP="00A53261">
      <w:pPr>
        <w:numPr>
          <w:ilvl w:val="0"/>
          <w:numId w:val="10"/>
        </w:numPr>
      </w:pPr>
      <w:r>
        <w:t>Fill in words in the correct blanks for a diagrammed sentence</w:t>
      </w:r>
    </w:p>
    <w:p w14:paraId="1A3AB832" w14:textId="77777777" w:rsidR="004F28C0" w:rsidRDefault="004F28C0"/>
    <w:p w14:paraId="59B91780" w14:textId="77777777" w:rsidR="004F28C0" w:rsidRDefault="004F28C0"/>
    <w:p w14:paraId="2CC77254" w14:textId="77777777" w:rsidR="00A53261" w:rsidRDefault="00A53261"/>
    <w:p w14:paraId="7A79B869" w14:textId="77777777" w:rsidR="00A53261" w:rsidRDefault="00A53261"/>
    <w:p w14:paraId="2AA48151" w14:textId="77777777" w:rsidR="00A53261" w:rsidRDefault="00A53261"/>
    <w:p w14:paraId="0401CCEE" w14:textId="77777777" w:rsidR="00A53261" w:rsidRDefault="00A53261"/>
    <w:p w14:paraId="541F8B65" w14:textId="77777777" w:rsidR="004F28C0" w:rsidRDefault="004F28C0"/>
    <w:p w14:paraId="59337FBA" w14:textId="77777777" w:rsidR="00F11DFE" w:rsidRDefault="00F11DFE" w:rsidP="00F11DFE">
      <w:pPr>
        <w:pStyle w:val="Heading2"/>
        <w:rPr>
          <w:sz w:val="28"/>
        </w:rPr>
      </w:pPr>
      <w:r>
        <w:rPr>
          <w:sz w:val="28"/>
        </w:rPr>
        <w:t>GC VI, Test 6</w:t>
      </w:r>
    </w:p>
    <w:p w14:paraId="27B7DAD6" w14:textId="77777777" w:rsidR="004F28C0" w:rsidRDefault="004F28C0" w:rsidP="004F28C0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53531C88" w14:textId="77777777" w:rsidR="004F28C0" w:rsidRDefault="004F28C0" w:rsidP="004F28C0">
      <w:pPr>
        <w:jc w:val="center"/>
        <w:rPr>
          <w:b/>
        </w:rPr>
      </w:pPr>
    </w:p>
    <w:p w14:paraId="367A709D" w14:textId="77777777" w:rsidR="004F28C0" w:rsidRDefault="004F28C0" w:rsidP="004F28C0">
      <w:pPr>
        <w:pStyle w:val="Heading3"/>
        <w:rPr>
          <w:sz w:val="28"/>
        </w:rPr>
      </w:pPr>
      <w:r>
        <w:rPr>
          <w:sz w:val="28"/>
        </w:rPr>
        <w:t>1 Quiz</w:t>
      </w:r>
    </w:p>
    <w:p w14:paraId="123EFD65" w14:textId="77777777" w:rsidR="004F28C0" w:rsidRDefault="004F28C0" w:rsidP="004F28C0">
      <w:pPr>
        <w:pStyle w:val="Heading3"/>
      </w:pPr>
      <w:r>
        <w:t>Quiz 10</w:t>
      </w:r>
    </w:p>
    <w:p w14:paraId="158BD4AD" w14:textId="77777777" w:rsidR="004F28C0" w:rsidRDefault="004F28C0" w:rsidP="004F28C0">
      <w:r>
        <w:t>Sections 23-26</w:t>
      </w:r>
    </w:p>
    <w:p w14:paraId="306AA12D" w14:textId="77777777" w:rsidR="00A53261" w:rsidRDefault="00A53261" w:rsidP="00A53261">
      <w:pPr>
        <w:numPr>
          <w:ilvl w:val="0"/>
          <w:numId w:val="10"/>
        </w:numPr>
      </w:pPr>
      <w:r>
        <w:t xml:space="preserve">Ten sentences:  correct the </w:t>
      </w:r>
      <w:r>
        <w:rPr>
          <w:b/>
          <w:i/>
        </w:rPr>
        <w:t>errors noted in parentheses</w:t>
      </w:r>
      <w:r>
        <w:t xml:space="preserve"> for each sentence</w:t>
      </w:r>
    </w:p>
    <w:p w14:paraId="05B61B42" w14:textId="77777777" w:rsidR="004F28C0" w:rsidRDefault="004F28C0" w:rsidP="004F28C0"/>
    <w:p w14:paraId="364079A3" w14:textId="77777777" w:rsidR="004F28C0" w:rsidRDefault="004F28C0" w:rsidP="004F28C0">
      <w:pPr>
        <w:pStyle w:val="Heading3"/>
        <w:rPr>
          <w:sz w:val="28"/>
        </w:rPr>
      </w:pPr>
      <w:r>
        <w:rPr>
          <w:sz w:val="28"/>
        </w:rPr>
        <w:t xml:space="preserve">Test </w:t>
      </w:r>
      <w:r w:rsidR="00F11DFE">
        <w:rPr>
          <w:sz w:val="28"/>
        </w:rPr>
        <w:t>6</w:t>
      </w:r>
    </w:p>
    <w:p w14:paraId="628720B4" w14:textId="77777777" w:rsidR="004F28C0" w:rsidRDefault="004F28C0" w:rsidP="004F28C0">
      <w:r>
        <w:t>Sections 1-26</w:t>
      </w:r>
    </w:p>
    <w:p w14:paraId="74FE85F5" w14:textId="77777777" w:rsidR="00A53261" w:rsidRDefault="00A53261" w:rsidP="00A53261">
      <w:pPr>
        <w:numPr>
          <w:ilvl w:val="0"/>
          <w:numId w:val="11"/>
        </w:numPr>
      </w:pPr>
      <w:r>
        <w:t xml:space="preserve">ID seven sentences as correct or incorrect (from sections 14-22) </w:t>
      </w:r>
      <w:r>
        <w:rPr>
          <w:b/>
          <w:i/>
        </w:rPr>
        <w:t>and</w:t>
      </w:r>
      <w:r>
        <w:t xml:space="preserve"> </w:t>
      </w:r>
      <w:r>
        <w:rPr>
          <w:b/>
          <w:i/>
        </w:rPr>
        <w:t>correct errors</w:t>
      </w:r>
      <w:r>
        <w:t>.</w:t>
      </w:r>
    </w:p>
    <w:p w14:paraId="63660FC6" w14:textId="77777777" w:rsidR="00A53261" w:rsidRDefault="00A53261" w:rsidP="00A53261">
      <w:pPr>
        <w:numPr>
          <w:ilvl w:val="0"/>
          <w:numId w:val="10"/>
        </w:numPr>
      </w:pPr>
      <w:r>
        <w:t xml:space="preserve">For three sentences ID the </w:t>
      </w:r>
      <w:r>
        <w:rPr>
          <w:b/>
          <w:i/>
        </w:rPr>
        <w:t>kind</w:t>
      </w:r>
      <w:r>
        <w:t xml:space="preserve"> of shift in point of view (23.1-23.8, but with words, not numbers [list given]) </w:t>
      </w:r>
      <w:r>
        <w:rPr>
          <w:b/>
          <w:i/>
        </w:rPr>
        <w:t>and</w:t>
      </w:r>
      <w:r>
        <w:t xml:space="preserve"> </w:t>
      </w:r>
      <w:r>
        <w:rPr>
          <w:b/>
          <w:i/>
        </w:rPr>
        <w:t>correct errors</w:t>
      </w:r>
      <w:r>
        <w:t>.</w:t>
      </w:r>
    </w:p>
    <w:p w14:paraId="5D77FDDD" w14:textId="77777777" w:rsidR="00A53261" w:rsidRDefault="00A53261" w:rsidP="00A53261">
      <w:pPr>
        <w:numPr>
          <w:ilvl w:val="0"/>
          <w:numId w:val="10"/>
        </w:numPr>
      </w:pPr>
      <w:r>
        <w:t>ID two sentences as loose, periodic, or balanced</w:t>
      </w:r>
    </w:p>
    <w:p w14:paraId="5F52E671" w14:textId="77777777" w:rsidR="00A53261" w:rsidRDefault="00A53261" w:rsidP="00A53261">
      <w:pPr>
        <w:numPr>
          <w:ilvl w:val="0"/>
          <w:numId w:val="10"/>
        </w:numPr>
      </w:pPr>
      <w:r>
        <w:t xml:space="preserve">Multiple choice </w:t>
      </w:r>
      <w:proofErr w:type="gramStart"/>
      <w:r>
        <w:t>fill</w:t>
      </w:r>
      <w:proofErr w:type="gramEnd"/>
      <w:r>
        <w:t xml:space="preserve"> in the blank for rules, definitions from sections 1-3</w:t>
      </w:r>
    </w:p>
    <w:p w14:paraId="0A5F711E" w14:textId="77777777" w:rsidR="00A53261" w:rsidRDefault="00A53261" w:rsidP="00A53261">
      <w:pPr>
        <w:numPr>
          <w:ilvl w:val="0"/>
          <w:numId w:val="10"/>
        </w:numPr>
      </w:pPr>
      <w:r>
        <w:t xml:space="preserve">ID italicized words in four sentences as part, ger, or inf phrase </w:t>
      </w:r>
      <w:r>
        <w:rPr>
          <w:b/>
          <w:i/>
        </w:rPr>
        <w:t>or</w:t>
      </w:r>
      <w:r>
        <w:t xml:space="preserve"> n, adj, or adv clause</w:t>
      </w:r>
    </w:p>
    <w:p w14:paraId="0A834D3D" w14:textId="77777777" w:rsidR="00A53261" w:rsidRDefault="00A53261" w:rsidP="00A53261">
      <w:pPr>
        <w:numPr>
          <w:ilvl w:val="0"/>
          <w:numId w:val="10"/>
        </w:numPr>
      </w:pPr>
      <w:r>
        <w:t xml:space="preserve">Four </w:t>
      </w:r>
      <w:r>
        <w:rPr>
          <w:b/>
          <w:i/>
        </w:rPr>
        <w:t>short answers</w:t>
      </w:r>
      <w:r>
        <w:t xml:space="preserve"> to questions about section 3</w:t>
      </w:r>
    </w:p>
    <w:p w14:paraId="6A36DF9F" w14:textId="77777777" w:rsidR="00A53261" w:rsidRDefault="00A53261" w:rsidP="00A53261">
      <w:pPr>
        <w:numPr>
          <w:ilvl w:val="0"/>
          <w:numId w:val="10"/>
        </w:numPr>
      </w:pPr>
      <w:r>
        <w:t>Choose correct verb/pronoun for each of six sentences</w:t>
      </w:r>
    </w:p>
    <w:p w14:paraId="562DB505" w14:textId="77777777" w:rsidR="00A53261" w:rsidRDefault="00A53261" w:rsidP="00A53261">
      <w:pPr>
        <w:numPr>
          <w:ilvl w:val="0"/>
          <w:numId w:val="10"/>
        </w:numPr>
      </w:pPr>
      <w:r>
        <w:t xml:space="preserve">ID </w:t>
      </w:r>
      <w:r>
        <w:rPr>
          <w:b/>
          <w:i/>
        </w:rPr>
        <w:t>uses</w:t>
      </w:r>
      <w:r>
        <w:t xml:space="preserve"> of multiple italicized words in five sentences (including RO and OC)</w:t>
      </w:r>
    </w:p>
    <w:p w14:paraId="32866DFD" w14:textId="77777777" w:rsidR="004F28C0" w:rsidRDefault="00A53261" w:rsidP="00A53261">
      <w:pPr>
        <w:numPr>
          <w:ilvl w:val="0"/>
          <w:numId w:val="10"/>
        </w:numPr>
      </w:pPr>
      <w:r>
        <w:t>Fill in words in the correct blanks for a diagrammed sentence</w:t>
      </w:r>
    </w:p>
    <w:sectPr w:rsidR="004F28C0" w:rsidSect="00A53261">
      <w:pgSz w:w="12240" w:h="15840" w:code="1"/>
      <w:pgMar w:top="81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0E41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A730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3740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2D83B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5F6F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F2406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1"/>
    <w:lvlOverride w:ilvl="0"/>
  </w:num>
  <w:num w:numId="11">
    <w:abstractNumId w:val="6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C0"/>
    <w:rsid w:val="004F28C0"/>
    <w:rsid w:val="0074391D"/>
    <w:rsid w:val="00A53261"/>
    <w:rsid w:val="00F1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5011532"/>
  <w15:chartTrackingRefBased/>
  <w15:docId w15:val="{DA3D2E9F-7A89-4863-9F62-72F0C3E1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customStyle="1" w:styleId="Heading2Char">
    <w:name w:val="Heading 2 Char"/>
    <w:link w:val="Heading2"/>
    <w:rsid w:val="00F11DF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2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dcterms:created xsi:type="dcterms:W3CDTF">2020-07-17T14:42:00Z</dcterms:created>
  <dcterms:modified xsi:type="dcterms:W3CDTF">2020-07-17T14:42:00Z</dcterms:modified>
</cp:coreProperties>
</file>