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86A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Church History Quiz 43: Progressivism and Anabaptist Divisions   </w:t>
      </w:r>
      <w:bookmarkStart w:id="0" w:name="_GoBack"/>
      <w:bookmarkEnd w:id="0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Name __________________</w:t>
      </w:r>
    </w:p>
    <w:p w:rsidR="00000000" w:rsidRDefault="00F86A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000000" w:rsidRDefault="00F86A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MULTIPLE CHOICE</w:t>
      </w:r>
    </w:p>
    <w:p w:rsidR="00000000" w:rsidRDefault="00F86A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Choose the item that </w:t>
      </w:r>
      <w:r>
        <w:rPr>
          <w:rFonts w:ascii="TimesNewRomanPSMT" w:hAnsi="TimesNewRomanPSMT" w:cs="TimesNewRomanPSMT"/>
          <w:i/>
          <w:iCs/>
          <w:sz w:val="24"/>
          <w:szCs w:val="24"/>
        </w:rPr>
        <w:t>best</w:t>
      </w:r>
      <w:r>
        <w:rPr>
          <w:rFonts w:ascii="TimesNewRomanPSMT" w:hAnsi="TimesNewRomanPSMT" w:cs="TimesNewRomanPSMT"/>
          <w:sz w:val="24"/>
          <w:szCs w:val="24"/>
        </w:rPr>
        <w:t xml:space="preserve"> answers the question or fills in the blank. </w:t>
      </w:r>
    </w:p>
    <w:p w:rsidR="00000000" w:rsidRDefault="00F86A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F86A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1. The General Conference Mennonite Church was begun by people who embraced _____. </w:t>
      </w:r>
    </w:p>
    <w:p w:rsidR="00000000" w:rsidRDefault="00F86A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a.</w:t>
      </w:r>
      <w:r>
        <w:rPr>
          <w:rFonts w:ascii="TimesNewRomanPSMT" w:hAnsi="TimesNewRomanPSMT" w:cs="TimesNewRomanPSMT"/>
          <w:sz w:val="24"/>
          <w:szCs w:val="24"/>
        </w:rPr>
        <w:t xml:space="preserve"> Mennonite traditions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 xml:space="preserve">strict church discipline </w:t>
      </w:r>
    </w:p>
    <w:p w:rsidR="00000000" w:rsidRDefault="00F86A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c. </w:t>
      </w:r>
      <w:r>
        <w:rPr>
          <w:rFonts w:ascii="TimesNewRomanPSMT" w:hAnsi="TimesNewRomanPSMT" w:cs="TimesNewRomanPSMT"/>
          <w:sz w:val="24"/>
          <w:szCs w:val="24"/>
        </w:rPr>
        <w:t>progressivism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d. </w:t>
      </w:r>
      <w:r>
        <w:rPr>
          <w:rFonts w:ascii="TimesNewRomanPSMT" w:hAnsi="TimesNewRomanPSMT" w:cs="TimesNewRomanPSMT"/>
          <w:sz w:val="24"/>
          <w:szCs w:val="24"/>
        </w:rPr>
        <w:t>pietism</w:t>
      </w:r>
    </w:p>
    <w:p w:rsidR="00000000" w:rsidRDefault="00F86A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F86A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2. The immediate cause of the split between Oberholtzer and the m</w:t>
      </w:r>
      <w:r>
        <w:rPr>
          <w:rFonts w:ascii="TimesNewRomanPSMT" w:hAnsi="TimesNewRomanPSMT" w:cs="TimesNewRomanPSMT"/>
          <w:sz w:val="24"/>
          <w:szCs w:val="24"/>
        </w:rPr>
        <w:t xml:space="preserve">ain body of Mennonites was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Oberholtzer’s _____. </w:t>
      </w:r>
    </w:p>
    <w:p w:rsidR="00000000" w:rsidRDefault="00F86A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a. </w:t>
      </w:r>
      <w:r>
        <w:rPr>
          <w:rFonts w:ascii="TimesNewRomanPSMT" w:hAnsi="TimesNewRomanPSMT" w:cs="TimesNewRomanPSMT"/>
          <w:sz w:val="24"/>
          <w:szCs w:val="24"/>
        </w:rPr>
        <w:t>refusal to wear a plain coat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involvement in a Sunday school</w:t>
      </w:r>
    </w:p>
    <w:p w:rsidR="00000000" w:rsidRDefault="00F86A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c. </w:t>
      </w:r>
      <w:r>
        <w:rPr>
          <w:rFonts w:ascii="TimesNewRomanPSMT" w:hAnsi="TimesNewRomanPSMT" w:cs="TimesNewRomanPSMT"/>
          <w:sz w:val="24"/>
          <w:szCs w:val="24"/>
        </w:rPr>
        <w:t xml:space="preserve">preaching at revival meetings 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d. </w:t>
      </w:r>
      <w:r>
        <w:rPr>
          <w:rFonts w:ascii="TimesNewRomanPSMT" w:hAnsi="TimesNewRomanPSMT" w:cs="TimesNewRomanPSMT"/>
          <w:sz w:val="24"/>
          <w:szCs w:val="24"/>
        </w:rPr>
        <w:t>support of written church standards</w:t>
      </w:r>
    </w:p>
    <w:p w:rsidR="00000000" w:rsidRDefault="00F86A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F86A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3. After the General Conference split, the main bo</w:t>
      </w:r>
      <w:r>
        <w:rPr>
          <w:rFonts w:ascii="TimesNewRomanPSMT" w:hAnsi="TimesNewRomanPSMT" w:cs="TimesNewRomanPSMT"/>
          <w:sz w:val="24"/>
          <w:szCs w:val="24"/>
        </w:rPr>
        <w:t xml:space="preserve">dy of Mennonites was often called the “_____”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Mennonite Church.</w:t>
      </w:r>
    </w:p>
    <w:p w:rsidR="00000000" w:rsidRDefault="00F86A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a.</w:t>
      </w:r>
      <w:r>
        <w:rPr>
          <w:rFonts w:ascii="TimesNewRomanPSMT" w:hAnsi="TimesNewRomanPSMT" w:cs="TimesNewRomanPSMT"/>
          <w:sz w:val="24"/>
          <w:szCs w:val="24"/>
        </w:rPr>
        <w:t xml:space="preserve"> Old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b.</w:t>
      </w:r>
      <w:r>
        <w:rPr>
          <w:rFonts w:ascii="TimesNewRomanPSMT" w:hAnsi="TimesNewRomanPSMT" w:cs="TimesNewRomanPSMT"/>
          <w:sz w:val="24"/>
          <w:szCs w:val="24"/>
        </w:rPr>
        <w:t xml:space="preserve"> New</w:t>
      </w:r>
    </w:p>
    <w:p w:rsidR="00000000" w:rsidRDefault="00F86A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c. </w:t>
      </w:r>
      <w:r>
        <w:rPr>
          <w:rFonts w:ascii="TimesNewRomanPSMT" w:hAnsi="TimesNewRomanPSMT" w:cs="TimesNewRomanPSMT"/>
          <w:sz w:val="24"/>
          <w:szCs w:val="24"/>
        </w:rPr>
        <w:t>Fellowship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d. </w:t>
      </w:r>
      <w:r>
        <w:rPr>
          <w:rFonts w:ascii="TimesNewRomanPSMT" w:hAnsi="TimesNewRomanPSMT" w:cs="TimesNewRomanPSMT"/>
          <w:sz w:val="24"/>
          <w:szCs w:val="24"/>
        </w:rPr>
        <w:t>Conservative</w:t>
      </w:r>
    </w:p>
    <w:p w:rsidR="00000000" w:rsidRDefault="00F86A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F86A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4. The Old Order Mennonites and Old Order Amish formed because of the _____ being accepted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by main bodies of Mennonites a</w:t>
      </w:r>
      <w:r>
        <w:rPr>
          <w:rFonts w:ascii="TimesNewRomanPSMT" w:hAnsi="TimesNewRomanPSMT" w:cs="TimesNewRomanPSMT"/>
          <w:sz w:val="24"/>
          <w:szCs w:val="24"/>
        </w:rPr>
        <w:t xml:space="preserve">nd Amish. </w:t>
      </w:r>
    </w:p>
    <w:p w:rsidR="00000000" w:rsidRDefault="00F86A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a.</w:t>
      </w:r>
      <w:r>
        <w:rPr>
          <w:rFonts w:ascii="TimesNewRomanPSMT" w:hAnsi="TimesNewRomanPSMT" w:cs="TimesNewRomanPSMT"/>
          <w:sz w:val="24"/>
          <w:szCs w:val="24"/>
        </w:rPr>
        <w:t xml:space="preserve"> progressive ideas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b.</w:t>
      </w:r>
      <w:r>
        <w:rPr>
          <w:rFonts w:ascii="TimesNewRomanPSMT" w:hAnsi="TimesNewRomanPSMT" w:cs="TimesNewRomanPSMT"/>
          <w:sz w:val="24"/>
          <w:szCs w:val="24"/>
        </w:rPr>
        <w:t xml:space="preserve"> automobiles</w:t>
      </w:r>
    </w:p>
    <w:p w:rsidR="00000000" w:rsidRDefault="00F86A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c. </w:t>
      </w:r>
      <w:r>
        <w:rPr>
          <w:rFonts w:ascii="TimesNewRomanPSMT" w:hAnsi="TimesNewRomanPSMT" w:cs="TimesNewRomanPSMT"/>
          <w:sz w:val="24"/>
          <w:szCs w:val="24"/>
        </w:rPr>
        <w:t>electricity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d. </w:t>
      </w:r>
      <w:r>
        <w:rPr>
          <w:rFonts w:ascii="TimesNewRomanPSMT" w:hAnsi="TimesNewRomanPSMT" w:cs="TimesNewRomanPSMT"/>
          <w:sz w:val="24"/>
          <w:szCs w:val="24"/>
        </w:rPr>
        <w:t>all of the above</w:t>
      </w:r>
    </w:p>
    <w:p w:rsidR="00000000" w:rsidRDefault="00F86A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F86A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F86A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F86A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F86A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F86A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F86A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Circle the approximate amount of time you spent outside of class preparing for this quiz.</w:t>
      </w:r>
    </w:p>
    <w:p w:rsidR="00000000" w:rsidRDefault="00F86A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 xml:space="preserve">0–2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2–10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10–15 min.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  <w:t>15+ min.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0FC"/>
    <w:rsid w:val="005320FC"/>
    <w:rsid w:val="00F8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2FCD03"/>
  <w14:defaultImageDpi w14:val="0"/>
  <w15:docId w15:val="{91EA7A6B-E5DD-4E7D-9FE9-3E0BFB08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2017-11-30T20:14:00Z</dcterms:created>
  <dcterms:modified xsi:type="dcterms:W3CDTF">2017-11-30T20:14:00Z</dcterms:modified>
</cp:coreProperties>
</file>