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38: Mennonite Settlement in the New World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The first ____________________ Anabaptist settlement in America began in 1683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Pennsylvania (now a part of ____________________).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Pennsylvania had been founded not long before by British ____________________ William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Penn, who had received the land from the king of England as payment of a debt owed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Penn’s late father.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Penn promoted his colony as a place of religious 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__________________, and many German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and Anabaptists were attracted to it.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The Mennonite settlers of 1683 were from ____________________ Germany, and heavily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influenced by the Quakers.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In 1688, the Quakers and Mennonites o</w:t>
      </w:r>
      <w:r>
        <w:rPr>
          <w:rFonts w:ascii="TimesNewRomanPSMT" w:hAnsi="TimesNewRomanPSMT" w:cs="TimesNewRomanPSMT"/>
          <w:sz w:val="24"/>
          <w:szCs w:val="24"/>
        </w:rPr>
        <w:t xml:space="preserve">f Germantown wrote one of America’s first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documents.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____________________ and ____________________ settlers followed the North German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Mennonites to Pennsylvania, and soon dominated the Anabaptist population in America.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Anab</w:t>
      </w:r>
      <w:r>
        <w:rPr>
          <w:rFonts w:ascii="TimesNewRomanPSMT" w:hAnsi="TimesNewRomanPSMT" w:cs="TimesNewRomanPSMT"/>
          <w:sz w:val="24"/>
          <w:szCs w:val="24"/>
        </w:rPr>
        <w:t xml:space="preserve">aptists from Switzerland, South Germany, and Alsace lived under greater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than those in the North, and were even more attracted to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religious freedom promised them in America. 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Dutch Mennonites often helped to 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 for the expensive voyage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America.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As more settlers came to America, Anabaptists established settlements in ____________________.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From the original settlements near Philadelphia, Anabaptists moved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through 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 Pennsylvania.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To the southwest, settlements were established in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2D4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C. Starting in the 1780s, a need for more land coupled with a desire to remain under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rule after the</w:t>
      </w:r>
      <w:r>
        <w:rPr>
          <w:rFonts w:ascii="TimesNewRomanPSMT" w:hAnsi="TimesNewRomanPSMT" w:cs="TimesNewRomanPSMT"/>
          <w:sz w:val="24"/>
          <w:szCs w:val="24"/>
        </w:rPr>
        <w:t xml:space="preserve"> American Revolution caused some Mennonites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move to present-day ____________________, Canada.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24"/>
    <w:rsid w:val="00011E24"/>
    <w:rsid w:val="002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DED20"/>
  <w14:defaultImageDpi w14:val="0"/>
  <w15:docId w15:val="{E5EDC504-65DB-4991-920D-42701D7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2017-11-30T17:45:00Z</dcterms:created>
  <dcterms:modified xsi:type="dcterms:W3CDTF">2017-11-30T17:45:00Z</dcterms:modified>
</cp:coreProperties>
</file>