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bookmarkStart w:id="0" w:name="_GoBack"/>
      <w:bookmarkEnd w:id="0"/>
      <w:r>
        <w:rPr>
          <w:rFonts w:ascii="TimesNewRomanPSMT" w:hAnsi="TimesNewRomanPSMT" w:cs="TimesNewRomanPSMT"/>
          <w:b/>
          <w:bCs/>
          <w:sz w:val="24"/>
          <w:szCs w:val="24"/>
        </w:rPr>
        <w:t>Church History Assignment: The Enlightenment</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sz w:val="24"/>
          <w:szCs w:val="24"/>
        </w:rPr>
        <w:t xml:space="preserve">Describe three </w:t>
      </w:r>
      <w:r>
        <w:rPr>
          <w:rFonts w:ascii="TimesNewRomanPSMT" w:hAnsi="TimesNewRomanPSMT" w:cs="TimesNewRomanPSMT"/>
          <w:i/>
          <w:iCs/>
          <w:sz w:val="24"/>
          <w:szCs w:val="24"/>
        </w:rPr>
        <w:t xml:space="preserve">specific </w:t>
      </w:r>
      <w:r>
        <w:rPr>
          <w:rFonts w:ascii="TimesNewRomanPSMT" w:hAnsi="TimesNewRomanPSMT" w:cs="TimesNewRomanPSMT"/>
          <w:sz w:val="24"/>
          <w:szCs w:val="24"/>
        </w:rPr>
        <w:t>examples of Enlightenment influence in our society today. Do not sim</w:t>
      </w:r>
      <w:r>
        <w:rPr>
          <w:rFonts w:ascii="TimesNewRomanPSMT" w:hAnsi="TimesNewRomanPSMT" w:cs="TimesNewRomanPSMT"/>
          <w:sz w:val="24"/>
          <w:szCs w:val="24"/>
        </w:rPr>
        <w:t xml:space="preserve">ply identify examples, but explain how they are related to Enlightenment ideas. Do not use examples discussed in class. Due Friday, Dec. 16. </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b/>
          <w:bCs/>
          <w:sz w:val="24"/>
          <w:szCs w:val="24"/>
        </w:rPr>
        <w:t>Church History Assignment: The Enlightenment</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sz w:val="24"/>
          <w:szCs w:val="24"/>
        </w:rPr>
        <w:t xml:space="preserve">Describe three </w:t>
      </w:r>
      <w:r>
        <w:rPr>
          <w:rFonts w:ascii="TimesNewRomanPSMT" w:hAnsi="TimesNewRomanPSMT" w:cs="TimesNewRomanPSMT"/>
          <w:i/>
          <w:iCs/>
          <w:sz w:val="24"/>
          <w:szCs w:val="24"/>
        </w:rPr>
        <w:t xml:space="preserve">specific </w:t>
      </w:r>
      <w:r>
        <w:rPr>
          <w:rFonts w:ascii="TimesNewRomanPSMT" w:hAnsi="TimesNewRomanPSMT" w:cs="TimesNewRomanPSMT"/>
          <w:sz w:val="24"/>
          <w:szCs w:val="24"/>
        </w:rPr>
        <w:t>examples of Enlightenment influence in our</w:t>
      </w:r>
      <w:r>
        <w:rPr>
          <w:rFonts w:ascii="TimesNewRomanPSMT" w:hAnsi="TimesNewRomanPSMT" w:cs="TimesNewRomanPSMT"/>
          <w:sz w:val="24"/>
          <w:szCs w:val="24"/>
        </w:rPr>
        <w:t xml:space="preserve"> society today. Do not simply identify examples, but explain how they are related to Enlightenment ideas. Do not use examples discussed in class. Due Friday, Dec. 16.</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b/>
          <w:bCs/>
          <w:sz w:val="24"/>
          <w:szCs w:val="24"/>
        </w:rPr>
        <w:t>Church History Assignment: The Enlightenment</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sz w:val="24"/>
          <w:szCs w:val="24"/>
        </w:rPr>
        <w:t xml:space="preserve">Describe three </w:t>
      </w:r>
      <w:r>
        <w:rPr>
          <w:rFonts w:ascii="TimesNewRomanPSMT" w:hAnsi="TimesNewRomanPSMT" w:cs="TimesNewRomanPSMT"/>
          <w:i/>
          <w:iCs/>
          <w:sz w:val="24"/>
          <w:szCs w:val="24"/>
        </w:rPr>
        <w:t xml:space="preserve">specific </w:t>
      </w:r>
      <w:r>
        <w:rPr>
          <w:rFonts w:ascii="TimesNewRomanPSMT" w:hAnsi="TimesNewRomanPSMT" w:cs="TimesNewRomanPSMT"/>
          <w:sz w:val="24"/>
          <w:szCs w:val="24"/>
        </w:rPr>
        <w:t>examples of Enlig</w:t>
      </w:r>
      <w:r>
        <w:rPr>
          <w:rFonts w:ascii="TimesNewRomanPSMT" w:hAnsi="TimesNewRomanPSMT" w:cs="TimesNewRomanPSMT"/>
          <w:sz w:val="24"/>
          <w:szCs w:val="24"/>
        </w:rPr>
        <w:t>htenment influence in our society today. Do not simply identify examples, but explain how they are related to Enlightenment ideas. Do not use examples discussed in class. Due Friday, Dec. 16.</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b/>
          <w:bCs/>
          <w:sz w:val="24"/>
          <w:szCs w:val="24"/>
        </w:rPr>
        <w:t>Church History Assignment: The Enlightenment</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sz w:val="24"/>
          <w:szCs w:val="24"/>
        </w:rPr>
        <w:t xml:space="preserve">Describe three </w:t>
      </w:r>
      <w:r>
        <w:rPr>
          <w:rFonts w:ascii="TimesNewRomanPSMT" w:hAnsi="TimesNewRomanPSMT" w:cs="TimesNewRomanPSMT"/>
          <w:i/>
          <w:iCs/>
          <w:sz w:val="24"/>
          <w:szCs w:val="24"/>
        </w:rPr>
        <w:t>s</w:t>
      </w:r>
      <w:r>
        <w:rPr>
          <w:rFonts w:ascii="TimesNewRomanPSMT" w:hAnsi="TimesNewRomanPSMT" w:cs="TimesNewRomanPSMT"/>
          <w:i/>
          <w:iCs/>
          <w:sz w:val="24"/>
          <w:szCs w:val="24"/>
        </w:rPr>
        <w:t xml:space="preserve">pecific </w:t>
      </w:r>
      <w:r>
        <w:rPr>
          <w:rFonts w:ascii="TimesNewRomanPSMT" w:hAnsi="TimesNewRomanPSMT" w:cs="TimesNewRomanPSMT"/>
          <w:sz w:val="24"/>
          <w:szCs w:val="24"/>
        </w:rPr>
        <w:t>examples of Enlightenment influence in our society today. Do not simply identify examples, but explain how they are related to Enlightenment ideas. Do not use examples discussed in class. Due Friday, Dec. 16.</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r>
        <w:rPr>
          <w:rFonts w:ascii="TimesNewRomanPSMT" w:hAnsi="TimesNewRomanPSMT" w:cs="TimesNewRomanPSMT"/>
          <w:b/>
          <w:bCs/>
          <w:sz w:val="24"/>
          <w:szCs w:val="24"/>
        </w:rPr>
        <w:t>Church History Assignment: The Enligh</w:t>
      </w:r>
      <w:r>
        <w:rPr>
          <w:rFonts w:ascii="TimesNewRomanPSMT" w:hAnsi="TimesNewRomanPSMT" w:cs="TimesNewRomanPSMT"/>
          <w:b/>
          <w:bCs/>
          <w:sz w:val="24"/>
          <w:szCs w:val="24"/>
        </w:rPr>
        <w:t>tenment</w:t>
      </w: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rPr>
          <w:rFonts w:ascii="TimesNewRomanPSMT" w:hAnsi="TimesNewRomanPSMT" w:cs="TimesNewRomanPSMT"/>
          <w:sz w:val="24"/>
          <w:szCs w:val="24"/>
        </w:rPr>
      </w:pPr>
    </w:p>
    <w:p w:rsidR="00000000" w:rsidRDefault="00813B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48" w:lineRule="auto"/>
      </w:pPr>
      <w:r>
        <w:rPr>
          <w:rFonts w:ascii="TimesNewRomanPSMT" w:hAnsi="TimesNewRomanPSMT" w:cs="TimesNewRomanPSMT"/>
          <w:sz w:val="24"/>
          <w:szCs w:val="24"/>
        </w:rPr>
        <w:t xml:space="preserve">Describe three </w:t>
      </w:r>
      <w:r>
        <w:rPr>
          <w:rFonts w:ascii="TimesNewRomanPSMT" w:hAnsi="TimesNewRomanPSMT" w:cs="TimesNewRomanPSMT"/>
          <w:i/>
          <w:iCs/>
          <w:sz w:val="24"/>
          <w:szCs w:val="24"/>
        </w:rPr>
        <w:t xml:space="preserve">specific </w:t>
      </w:r>
      <w:r>
        <w:rPr>
          <w:rFonts w:ascii="TimesNewRomanPSMT" w:hAnsi="TimesNewRomanPSMT" w:cs="TimesNewRomanPSMT"/>
          <w:sz w:val="24"/>
          <w:szCs w:val="24"/>
        </w:rPr>
        <w:t>examples of Enlightenment influence in our society today. Do not simply identify examples, but explain how they are related to Enlightenment ideas. Do not use examples discussed in class. Due Friday, Dec. 16.</w:t>
      </w:r>
    </w:p>
    <w:sectPr w:rsidR="00000000">
      <w:pgSz w:w="12240" w:h="15840"/>
      <w:pgMar w:top="720" w:right="1080" w:bottom="806"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C1"/>
    <w:rsid w:val="0081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052ADA-96DB-4870-9C76-33C532C9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2017-11-30T17:41:00Z</dcterms:created>
  <dcterms:modified xsi:type="dcterms:W3CDTF">2017-11-30T17:41:00Z</dcterms:modified>
</cp:coreProperties>
</file>