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27: Early Swiss Anabaptism</w:t>
      </w:r>
    </w:p>
    <w:p w:rsidR="00000000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Anabaptism ____________________ in Switzerland and nearby regions of Germany. </w:t>
      </w:r>
    </w:p>
    <w:p w:rsidR="00000000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II. These early Anabaptists were united by their views on ____________________, but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 on other matters. </w:t>
      </w:r>
    </w:p>
    <w:p w:rsidR="00000000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All agreed that ____________________, not infants, must be baptized in obedience to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Bible. </w:t>
      </w:r>
    </w:p>
    <w:p w:rsidR="00000000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There was disagreement on</w:t>
      </w:r>
      <w:r>
        <w:rPr>
          <w:rFonts w:ascii="TimesNewRomanPSMT" w:hAnsi="TimesNewRomanPSMT" w:cs="TimesNewRomanPSMT"/>
          <w:sz w:val="24"/>
          <w:szCs w:val="24"/>
        </w:rPr>
        <w:t xml:space="preserve"> the role of ____________________ and the use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____________________. </w:t>
      </w:r>
    </w:p>
    <w:p w:rsidR="00000000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Some, such as Balthasar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Hubmaier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worked for government ____________________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Anabaptism. </w:t>
      </w:r>
    </w:p>
    <w:p w:rsidR="00000000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Some Anabaptists hoped for political ____________________ from the authoriti</w:t>
      </w:r>
      <w:r>
        <w:rPr>
          <w:rFonts w:ascii="TimesNewRomanPSMT" w:hAnsi="TimesNewRomanPSMT" w:cs="TimesNewRomanPSMT"/>
          <w:sz w:val="24"/>
          <w:szCs w:val="24"/>
        </w:rPr>
        <w:t xml:space="preserve">es over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them, and some joined the peasants led by ____________________ in their revolt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against the nobles.  </w:t>
      </w:r>
    </w:p>
    <w:p w:rsidR="00000000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Others, including Conrad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Grebel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and Felix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Mantz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rejected all ____________________. </w:t>
      </w:r>
    </w:p>
    <w:p w:rsidR="00000000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There was disagreement on what it means to be _</w:t>
      </w:r>
      <w:r>
        <w:rPr>
          <w:rFonts w:ascii="TimesNewRomanPSMT" w:hAnsi="TimesNewRomanPSMT" w:cs="TimesNewRomanPSMT"/>
          <w:sz w:val="24"/>
          <w:szCs w:val="24"/>
        </w:rPr>
        <w:t xml:space="preserve">___________________. </w:t>
      </w:r>
    </w:p>
    <w:p w:rsidR="00000000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Some, like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Müntzer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emphasized the work of the ____________________ in believers’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lives, revealing truth ____________________ the teachings of the Bible. </w:t>
      </w:r>
    </w:p>
    <w:p w:rsidR="00000000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In extreme cases, some claimed a spiritual ____________________ to</w:t>
      </w:r>
      <w:r>
        <w:rPr>
          <w:rFonts w:ascii="TimesNewRomanPSMT" w:hAnsi="TimesNewRomanPSMT" w:cs="TimesNewRomanPSMT"/>
          <w:sz w:val="24"/>
          <w:szCs w:val="24"/>
        </w:rPr>
        <w:t xml:space="preserve"> act however they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saw fit. </w:t>
      </w:r>
    </w:p>
    <w:p w:rsidR="00000000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Others stressed the teachings of ____________________ as the Spirit’s message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believers, and said that the Spirit’s work would result in a 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life. </w:t>
      </w:r>
    </w:p>
    <w:p w:rsidR="00000000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III. By 1527, the Anabaptist movement had be</w:t>
      </w:r>
      <w:r>
        <w:rPr>
          <w:rFonts w:ascii="TimesNewRomanPSMT" w:hAnsi="TimesNewRomanPSMT" w:cs="TimesNewRomanPSMT"/>
          <w:sz w:val="24"/>
          <w:szCs w:val="24"/>
        </w:rPr>
        <w:t xml:space="preserve">en greatly weakened by this ____________________ and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by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____________________. </w:t>
      </w:r>
    </w:p>
    <w:p w:rsidR="00000000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The peasants’ revolt was crushed in ____________________, and many Anabaptists who had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joined it or were sympathetic to it were killed or returned to a church supported </w:t>
      </w:r>
      <w:r>
        <w:rPr>
          <w:rFonts w:ascii="TimesNewRomanPSMT" w:hAnsi="TimesNewRomanPSMT" w:cs="TimesNewRomanPSMT"/>
          <w:sz w:val="24"/>
          <w:szCs w:val="24"/>
        </w:rPr>
        <w:t xml:space="preserve">by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government. </w:t>
      </w:r>
    </w:p>
    <w:p w:rsidR="00000000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Peaceful Anabaptists also suffered. </w:t>
      </w:r>
    </w:p>
    <w:p w:rsidR="00000000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Their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____________________ were damaged by the violence of others. </w:t>
      </w:r>
    </w:p>
    <w:p w:rsidR="00000000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Governments saw them as a threat to the ____________________ of society. </w:t>
      </w:r>
    </w:p>
    <w:p w:rsidR="00000000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Governments considered it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their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_</w:t>
      </w:r>
      <w:r>
        <w:rPr>
          <w:rFonts w:ascii="TimesNewRomanPSMT" w:hAnsi="TimesNewRomanPSMT" w:cs="TimesNewRomanPSMT"/>
          <w:sz w:val="24"/>
          <w:szCs w:val="24"/>
        </w:rPr>
        <w:t>___________________ to stamp out “heresy.”</w:t>
      </w:r>
    </w:p>
    <w:p w:rsidR="005A5CEF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5A5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C. Many Anabaptist leaders were ____________________, ____________________, or forced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____________________.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83"/>
    <w:rsid w:val="005A5CEF"/>
    <w:rsid w:val="007B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7A1477"/>
  <w14:defaultImageDpi w14:val="0"/>
  <w15:docId w15:val="{CE9F5866-14D4-4B07-9276-6F2DC89F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2017-11-29T21:00:00Z</dcterms:created>
  <dcterms:modified xsi:type="dcterms:W3CDTF">2017-11-29T21:01:00Z</dcterms:modified>
</cp:coreProperties>
</file>