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16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Eastern Catholic churches recognize the authority of the pope, but are self-governing.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India is one place from which Eastern Catholics originated. 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Eastern Catholic churches may be identified according to liturgical tradition. 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Uniate churches were formerly Catholic, but eventually rejected the pope and are now u</w:t>
      </w:r>
      <w:r>
        <w:rPr>
          <w:rFonts w:ascii="TimesNewRomanPSMT" w:hAnsi="TimesNewRomanPSMT" w:cs="TimesNewRomanPSMT"/>
          <w:sz w:val="24"/>
          <w:szCs w:val="24"/>
        </w:rPr>
        <w:t xml:space="preserve">nited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with Eastern Orthodox churches. 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BF7E97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BF7E97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16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</w:t>
      </w:r>
      <w:r>
        <w:rPr>
          <w:rFonts w:ascii="TimesNewRomanPSMT" w:hAnsi="TimesNewRomanPSMT" w:cs="TimesNewRomanPSMT"/>
          <w:sz w:val="24"/>
          <w:szCs w:val="24"/>
        </w:rPr>
        <w:t>Name 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Eastern Catholic churches recognize the authority of the pope, but are self-governing.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India is one place from which Eastern Catholics originated. 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Eastern Catholic churches may be identified according to liturgical tradition. 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Uniate churches were formerly Catholic, but eventually rejected the pope and are now united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with Eastern Orthodox churches. 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</w:t>
      </w:r>
      <w:r>
        <w:rPr>
          <w:rFonts w:ascii="TimesNewRomanPSMT" w:hAnsi="TimesNewRomanPSMT" w:cs="TimesNewRomanPSMT"/>
          <w:sz w:val="24"/>
          <w:szCs w:val="24"/>
        </w:rPr>
        <w:t>t of time you spent outside of class preparing for this quiz.</w:t>
      </w:r>
    </w:p>
    <w:p w:rsidR="00000000" w:rsidRDefault="00BF7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3D"/>
    <w:rsid w:val="009D2E3D"/>
    <w:rsid w:val="00B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5CA3D"/>
  <w14:defaultImageDpi w14:val="0"/>
  <w15:docId w15:val="{1C226968-3CF5-457E-8351-2703D039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2017-11-29T20:18:00Z</dcterms:created>
  <dcterms:modified xsi:type="dcterms:W3CDTF">2017-11-29T20:18:00Z</dcterms:modified>
</cp:coreProperties>
</file>