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C949" w14:textId="77777777" w:rsidR="00DD471F" w:rsidRDefault="002439B5" w:rsidP="002439B5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>Novel Study- (English II)</w:t>
      </w:r>
    </w:p>
    <w:p w14:paraId="65C8D1D4" w14:textId="77777777" w:rsidR="002439B5" w:rsidRDefault="002439B5" w:rsidP="002439B5">
      <w:pPr>
        <w:pStyle w:val="Heading1"/>
        <w:rPr>
          <w:lang w:val="en-US"/>
        </w:rPr>
      </w:pPr>
      <w:r>
        <w:rPr>
          <w:lang w:val="en-US"/>
        </w:rPr>
        <w:t>Preparation</w:t>
      </w:r>
    </w:p>
    <w:p w14:paraId="6426A9D3" w14:textId="77777777" w:rsidR="002439B5" w:rsidRDefault="002439B5" w:rsidP="00243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Title of my novel:</w:t>
      </w:r>
    </w:p>
    <w:p w14:paraId="3A4DEE80" w14:textId="77777777" w:rsidR="002439B5" w:rsidRDefault="002439B5" w:rsidP="00243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Author:</w:t>
      </w:r>
    </w:p>
    <w:p w14:paraId="5AC37F16" w14:textId="77777777" w:rsidR="002439B5" w:rsidRDefault="002439B5" w:rsidP="00243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Year Written:</w:t>
      </w:r>
    </w:p>
    <w:p w14:paraId="18EF5FFD" w14:textId="77777777" w:rsidR="002439B5" w:rsidRDefault="002439B5" w:rsidP="00243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Number of Chapters</w:t>
      </w:r>
      <w:r w:rsidR="003E12C0">
        <w:rPr>
          <w:lang w:val="en-US"/>
        </w:rPr>
        <w:t>:</w:t>
      </w:r>
    </w:p>
    <w:p w14:paraId="32421D17" w14:textId="77777777" w:rsidR="002439B5" w:rsidRDefault="002439B5" w:rsidP="002439B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Divided by 4 = ______________ CHAPTERS PER WEEK</w:t>
      </w:r>
    </w:p>
    <w:p w14:paraId="2D62CD54" w14:textId="77777777" w:rsidR="00A732AC" w:rsidRDefault="00C321CD" w:rsidP="00C321CD">
      <w:pPr>
        <w:pStyle w:val="Heading1"/>
        <w:rPr>
          <w:lang w:val="en-US"/>
        </w:rPr>
      </w:pPr>
      <w:r>
        <w:rPr>
          <w:lang w:val="en-US"/>
        </w:rPr>
        <w:t>Procedures</w:t>
      </w:r>
    </w:p>
    <w:p w14:paraId="426BDE6A" w14:textId="77777777" w:rsidR="00C321CD" w:rsidRDefault="00EE200F" w:rsidP="00C321C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Each week</w:t>
      </w:r>
    </w:p>
    <w:p w14:paraId="3F406C9D" w14:textId="77777777" w:rsidR="00062B65" w:rsidRDefault="00062B65" w:rsidP="00EE200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Read the designated chapters and keep Daily Reading Log</w:t>
      </w:r>
    </w:p>
    <w:p w14:paraId="2593904A" w14:textId="77777777" w:rsidR="006665F1" w:rsidRDefault="006665F1" w:rsidP="00EE200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5 vocabulary words</w:t>
      </w:r>
    </w:p>
    <w:p w14:paraId="291324C6" w14:textId="77777777" w:rsidR="00625D27" w:rsidRDefault="00625D27" w:rsidP="00625D27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Write down word and on which page you found it.</w:t>
      </w:r>
    </w:p>
    <w:p w14:paraId="5E769B1E" w14:textId="77777777" w:rsidR="00625D27" w:rsidRDefault="00625D27" w:rsidP="00625D27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Copy the appropriate dictionary definition for it.</w:t>
      </w:r>
    </w:p>
    <w:p w14:paraId="0729A9EA" w14:textId="77777777" w:rsidR="00625D27" w:rsidRDefault="00625D27" w:rsidP="00625D27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Use it in a sentence of your own.</w:t>
      </w:r>
    </w:p>
    <w:p w14:paraId="64682B94" w14:textId="77777777" w:rsidR="006665F1" w:rsidRDefault="006665F1" w:rsidP="00EE200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Question</w:t>
      </w:r>
      <w:r w:rsidR="00625D27">
        <w:rPr>
          <w:lang w:val="en-US"/>
        </w:rPr>
        <w:t>s</w:t>
      </w:r>
      <w:r>
        <w:rPr>
          <w:lang w:val="en-US"/>
        </w:rPr>
        <w:t xml:space="preserve"> of the Week</w:t>
      </w:r>
      <w:r w:rsidR="00062B65">
        <w:rPr>
          <w:lang w:val="en-US"/>
        </w:rPr>
        <w:t xml:space="preserve"> will be done in class on Monday. </w:t>
      </w:r>
    </w:p>
    <w:p w14:paraId="0B5CC81A" w14:textId="77777777" w:rsidR="00062B65" w:rsidRDefault="00062B65" w:rsidP="00062B6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Final (April 8-9)</w:t>
      </w:r>
    </w:p>
    <w:p w14:paraId="0175402D" w14:textId="77777777" w:rsidR="00062B65" w:rsidRDefault="00062B65" w:rsidP="00062B65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Be prepared to report on your novel to the class</w:t>
      </w:r>
    </w:p>
    <w:p w14:paraId="0A2BB0B4" w14:textId="77777777" w:rsidR="00062B65" w:rsidRDefault="00062B65" w:rsidP="00062B65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Evaluate your novel from a Christian perspective</w:t>
      </w:r>
    </w:p>
    <w:p w14:paraId="49269F44" w14:textId="77777777" w:rsidR="00062B65" w:rsidRDefault="00062B65">
      <w:pPr>
        <w:rPr>
          <w:lang w:val="en-US"/>
        </w:rPr>
      </w:pPr>
      <w:r>
        <w:rPr>
          <w:lang w:val="en-US"/>
        </w:rPr>
        <w:br w:type="page"/>
      </w:r>
    </w:p>
    <w:p w14:paraId="69B8C9AE" w14:textId="77777777" w:rsidR="00A109DF" w:rsidRDefault="00A109DF" w:rsidP="00A109DF">
      <w:pPr>
        <w:pStyle w:val="Title"/>
        <w:rPr>
          <w:lang w:val="en-US"/>
        </w:rPr>
      </w:pPr>
      <w:r>
        <w:rPr>
          <w:lang w:val="en-US"/>
        </w:rPr>
        <w:lastRenderedPageBreak/>
        <w:t>Novel Selections</w:t>
      </w:r>
    </w:p>
    <w:p w14:paraId="711E15CA" w14:textId="77777777" w:rsidR="00A109DF" w:rsidRDefault="00A109DF" w:rsidP="00A109DF">
      <w:pPr>
        <w:rPr>
          <w:b/>
          <w:lang w:val="en-US"/>
        </w:rPr>
      </w:pPr>
      <w:r>
        <w:rPr>
          <w:b/>
          <w:lang w:val="en-US"/>
        </w:rPr>
        <w:t>FICTION</w:t>
      </w:r>
    </w:p>
    <w:p w14:paraId="2A36D0B5" w14:textId="77777777" w:rsidR="00A109DF" w:rsidRDefault="00A109DF" w:rsidP="00A109DF">
      <w:pPr>
        <w:rPr>
          <w:lang w:val="en-US"/>
        </w:rPr>
      </w:pPr>
      <w:r>
        <w:rPr>
          <w:lang w:val="en-US"/>
        </w:rPr>
        <w:t>Animal Farm (George Orwell)</w:t>
      </w:r>
    </w:p>
    <w:p w14:paraId="13F18001" w14:textId="77777777" w:rsidR="00A109DF" w:rsidRDefault="00A109DF" w:rsidP="00A109DF">
      <w:pPr>
        <w:rPr>
          <w:lang w:val="en-US"/>
        </w:rPr>
      </w:pPr>
      <w:r>
        <w:rPr>
          <w:lang w:val="en-US"/>
        </w:rPr>
        <w:t>Anne of Green Gables (Lucy Maud Montgomery)</w:t>
      </w:r>
    </w:p>
    <w:p w14:paraId="32C86E72" w14:textId="77777777" w:rsidR="00A109DF" w:rsidRDefault="00A109DF" w:rsidP="00A109DF">
      <w:pPr>
        <w:rPr>
          <w:lang w:val="en-US"/>
        </w:rPr>
      </w:pPr>
      <w:r>
        <w:rPr>
          <w:lang w:val="en-US"/>
        </w:rPr>
        <w:t xml:space="preserve">The Chosen (Chaim </w:t>
      </w:r>
      <w:proofErr w:type="spellStart"/>
      <w:r>
        <w:rPr>
          <w:lang w:val="en-US"/>
        </w:rPr>
        <w:t>Potok</w:t>
      </w:r>
      <w:proofErr w:type="spellEnd"/>
      <w:r>
        <w:rPr>
          <w:lang w:val="en-US"/>
        </w:rPr>
        <w:t>)</w:t>
      </w:r>
    </w:p>
    <w:p w14:paraId="4E41DB36" w14:textId="77777777" w:rsidR="00A109DF" w:rsidRDefault="00A109DF" w:rsidP="00A109DF">
      <w:pPr>
        <w:rPr>
          <w:lang w:val="en-US"/>
        </w:rPr>
      </w:pPr>
      <w:r>
        <w:rPr>
          <w:lang w:val="en-US"/>
        </w:rPr>
        <w:t>Light from Heaven (Christmas Carol Kauffman)</w:t>
      </w:r>
    </w:p>
    <w:p w14:paraId="4F83919D" w14:textId="77777777" w:rsidR="00A109DF" w:rsidRDefault="00A109DF" w:rsidP="00A109DF">
      <w:pPr>
        <w:rPr>
          <w:lang w:val="en-US"/>
        </w:rPr>
      </w:pPr>
      <w:r>
        <w:rPr>
          <w:lang w:val="en-US"/>
        </w:rPr>
        <w:t>The Pushcart War (Jean Merrill)</w:t>
      </w:r>
    </w:p>
    <w:p w14:paraId="05761C90" w14:textId="77777777" w:rsidR="00A109DF" w:rsidRDefault="00A109DF" w:rsidP="00A109DF">
      <w:pPr>
        <w:rPr>
          <w:lang w:val="en-US"/>
        </w:rPr>
      </w:pPr>
      <w:r>
        <w:rPr>
          <w:lang w:val="en-US"/>
        </w:rPr>
        <w:t>Safely Home (Randy Alcorn)</w:t>
      </w:r>
    </w:p>
    <w:p w14:paraId="1F3282B4" w14:textId="77777777" w:rsidR="00A109DF" w:rsidRDefault="00A109DF" w:rsidP="00A109DF">
      <w:pPr>
        <w:rPr>
          <w:lang w:val="en-US"/>
        </w:rPr>
      </w:pPr>
      <w:r>
        <w:rPr>
          <w:lang w:val="en-US"/>
        </w:rPr>
        <w:t>Uncle Tom’s Cabin (Harriet Beecher Stowe)</w:t>
      </w:r>
    </w:p>
    <w:p w14:paraId="6FCCE451" w14:textId="77777777" w:rsidR="00A109DF" w:rsidRDefault="00A109DF" w:rsidP="00A109DF">
      <w:pPr>
        <w:rPr>
          <w:lang w:val="en-US"/>
        </w:rPr>
      </w:pPr>
    </w:p>
    <w:p w14:paraId="225FE8B8" w14:textId="77777777" w:rsidR="00A109DF" w:rsidRDefault="00A109DF" w:rsidP="00A109DF">
      <w:pPr>
        <w:rPr>
          <w:b/>
          <w:lang w:val="en-US"/>
        </w:rPr>
      </w:pPr>
      <w:r>
        <w:rPr>
          <w:b/>
          <w:lang w:val="en-US"/>
        </w:rPr>
        <w:t>BIOGRAPHIES</w:t>
      </w:r>
    </w:p>
    <w:p w14:paraId="546FA6E5" w14:textId="77777777" w:rsidR="00A109DF" w:rsidRDefault="00A109DF" w:rsidP="00A109DF">
      <w:pPr>
        <w:rPr>
          <w:lang w:val="en-US"/>
        </w:rPr>
      </w:pPr>
      <w:r>
        <w:rPr>
          <w:lang w:val="en-US"/>
        </w:rPr>
        <w:t>The Heavenly Man (Brother Yun)</w:t>
      </w:r>
    </w:p>
    <w:p w14:paraId="5A62870A" w14:textId="77777777" w:rsidR="00A109DF" w:rsidRDefault="00A109DF" w:rsidP="00A109DF">
      <w:pPr>
        <w:rPr>
          <w:lang w:val="en-US"/>
        </w:rPr>
      </w:pPr>
      <w:r>
        <w:rPr>
          <w:lang w:val="en-US"/>
        </w:rPr>
        <w:t>The Hiding Place (Corrie ten Boom)</w:t>
      </w:r>
    </w:p>
    <w:p w14:paraId="10E38166" w14:textId="77777777" w:rsidR="00A109DF" w:rsidRDefault="00A109DF" w:rsidP="00A109DF">
      <w:pPr>
        <w:rPr>
          <w:lang w:val="en-US"/>
        </w:rPr>
      </w:pPr>
      <w:r>
        <w:rPr>
          <w:lang w:val="en-US"/>
        </w:rPr>
        <w:t>The Thread that Runs so True (Jesse Stuart)</w:t>
      </w:r>
    </w:p>
    <w:p w14:paraId="02E7D5B7" w14:textId="77777777" w:rsidR="00A109DF" w:rsidRDefault="00A109DF" w:rsidP="00A109DF">
      <w:pPr>
        <w:rPr>
          <w:lang w:val="en-US"/>
        </w:rPr>
      </w:pPr>
      <w:r>
        <w:rPr>
          <w:lang w:val="en-US"/>
        </w:rPr>
        <w:t>Through Gates of Splendor (Elisabeth Elliot)</w:t>
      </w:r>
    </w:p>
    <w:p w14:paraId="12FE6EAD" w14:textId="77777777" w:rsidR="00A109DF" w:rsidRDefault="00A109DF" w:rsidP="00A109DF">
      <w:pPr>
        <w:rPr>
          <w:lang w:val="en-US"/>
        </w:rPr>
      </w:pPr>
      <w:r>
        <w:rPr>
          <w:lang w:val="en-US"/>
        </w:rPr>
        <w:t>Unbroken (Laura Hillenbrand)</w:t>
      </w:r>
    </w:p>
    <w:p w14:paraId="45E8A83C" w14:textId="77777777" w:rsidR="00A109DF" w:rsidRDefault="00A109DF" w:rsidP="00A109DF">
      <w:pPr>
        <w:rPr>
          <w:lang w:val="en-US"/>
        </w:rPr>
      </w:pPr>
      <w:r>
        <w:rPr>
          <w:lang w:val="en-US"/>
        </w:rPr>
        <w:t>Up from Slavery (Booker T Washington)</w:t>
      </w:r>
    </w:p>
    <w:p w14:paraId="098AD7EC" w14:textId="77777777" w:rsidR="00A109DF" w:rsidRDefault="00A109DF" w:rsidP="00A109DF">
      <w:pPr>
        <w:rPr>
          <w:lang w:val="en-US"/>
        </w:rPr>
      </w:pPr>
    </w:p>
    <w:p w14:paraId="2E8A2F35" w14:textId="77777777" w:rsidR="00A109DF" w:rsidRDefault="00A109DF" w:rsidP="00A109DF">
      <w:pPr>
        <w:rPr>
          <w:lang w:val="en-US"/>
        </w:rPr>
      </w:pPr>
    </w:p>
    <w:p w14:paraId="0641E01F" w14:textId="77777777" w:rsidR="00A109DF" w:rsidRDefault="00A109DF" w:rsidP="00A109DF">
      <w:pPr>
        <w:rPr>
          <w:lang w:val="en-US"/>
        </w:rPr>
      </w:pPr>
      <w:r>
        <w:rPr>
          <w:lang w:val="en-US"/>
        </w:rPr>
        <w:t>Please mark your #1, 2, &amp; 3 choice.</w:t>
      </w:r>
    </w:p>
    <w:p w14:paraId="283FACE7" w14:textId="77777777" w:rsidR="00A109DF" w:rsidRDefault="00A109DF" w:rsidP="00A109DF">
      <w:pPr>
        <w:rPr>
          <w:lang w:val="en-US"/>
        </w:rPr>
      </w:pPr>
      <w:r>
        <w:rPr>
          <w:lang w:val="en-US"/>
        </w:rPr>
        <w:t>Return within 24 hours.</w:t>
      </w:r>
    </w:p>
    <w:p w14:paraId="2DD8D0C4" w14:textId="77777777" w:rsidR="00A109DF" w:rsidRDefault="00A109DF" w:rsidP="00A109DF">
      <w:pPr>
        <w:rPr>
          <w:lang w:val="en-US"/>
        </w:rPr>
      </w:pPr>
    </w:p>
    <w:p w14:paraId="71CDC78A" w14:textId="77777777" w:rsidR="00A109DF" w:rsidRDefault="00A109DF" w:rsidP="00A109DF">
      <w:pPr>
        <w:rPr>
          <w:lang w:val="en-US"/>
        </w:rPr>
      </w:pPr>
    </w:p>
    <w:p w14:paraId="7E6CFF40" w14:textId="77777777" w:rsidR="00062B65" w:rsidRDefault="00062B65" w:rsidP="00062B65">
      <w:pPr>
        <w:rPr>
          <w:lang w:val="en-US"/>
        </w:rPr>
      </w:pPr>
      <w:r>
        <w:rPr>
          <w:lang w:val="en-US"/>
        </w:rPr>
        <w:br w:type="page"/>
      </w:r>
    </w:p>
    <w:p w14:paraId="36893FD9" w14:textId="77777777" w:rsidR="00062B65" w:rsidRDefault="00062B65">
      <w:pPr>
        <w:rPr>
          <w:lang w:val="en-US"/>
        </w:rPr>
      </w:pPr>
    </w:p>
    <w:p w14:paraId="4A633C93" w14:textId="77777777" w:rsidR="002439B5" w:rsidRDefault="002439B5" w:rsidP="002439B5">
      <w:pPr>
        <w:pStyle w:val="Heading1"/>
        <w:rPr>
          <w:lang w:val="en-US"/>
        </w:rPr>
      </w:pPr>
      <w:r>
        <w:rPr>
          <w:lang w:val="en-US"/>
        </w:rPr>
        <w:t>Week 1</w:t>
      </w:r>
    </w:p>
    <w:p w14:paraId="5C17BDF3" w14:textId="77777777" w:rsidR="002439B5" w:rsidRDefault="00F97EB0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Read </w:t>
      </w:r>
      <w:r w:rsidR="002439B5">
        <w:rPr>
          <w:lang w:val="en-US"/>
        </w:rPr>
        <w:t>Chapter _______ to ______</w:t>
      </w:r>
    </w:p>
    <w:p w14:paraId="15DEF85C" w14:textId="77777777" w:rsidR="002439B5" w:rsidRDefault="002439B5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Have completed by Monday, March </w:t>
      </w:r>
      <w:r w:rsidR="007C4443">
        <w:rPr>
          <w:lang w:val="en-US"/>
        </w:rPr>
        <w:t>16</w:t>
      </w:r>
    </w:p>
    <w:p w14:paraId="25EA962C" w14:textId="77777777" w:rsidR="00F97EB0" w:rsidRDefault="00F97EB0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Daily Reading logs including brief comment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087"/>
      </w:tblGrid>
      <w:tr w:rsidR="00062B65" w14:paraId="072EB5BF" w14:textId="77777777" w:rsidTr="0006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8FEB07" w14:textId="77777777" w:rsidR="00062B65" w:rsidRDefault="00062B65" w:rsidP="00062B65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275" w:type="dxa"/>
          </w:tcPr>
          <w:p w14:paraId="33384B9A" w14:textId="77777777" w:rsidR="00062B65" w:rsidRDefault="00062B65" w:rsidP="00062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Pages read</w:t>
            </w:r>
          </w:p>
        </w:tc>
        <w:tc>
          <w:tcPr>
            <w:tcW w:w="7087" w:type="dxa"/>
          </w:tcPr>
          <w:p w14:paraId="11B9278B" w14:textId="77777777" w:rsidR="00062B65" w:rsidRDefault="00062B65" w:rsidP="00062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Brief Summary</w:t>
            </w:r>
          </w:p>
        </w:tc>
      </w:tr>
      <w:tr w:rsidR="00062B65" w14:paraId="7055BBA2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FF2759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8953555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F2BD9F8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2CB00B70" w14:textId="77777777" w:rsidTr="00062B65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0C2D11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229985B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0C690DC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8E48DEE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B3850D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A043ADC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2F52DC92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78CED84" w14:textId="77777777" w:rsidTr="00062B65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25A27B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5D6F2F2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4232F279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507A541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80A776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6A530C9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4A4D5D78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24D7DEE6" w14:textId="77777777" w:rsidTr="00062B65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5B6E3A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BA08914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28B78E39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441FBFE9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8EEE42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E56FF23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A86E584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1122803" w14:textId="77777777" w:rsidR="00062B65" w:rsidRPr="00062B65" w:rsidRDefault="00062B65" w:rsidP="00062B65">
      <w:pPr>
        <w:rPr>
          <w:lang w:val="en-US"/>
        </w:rPr>
      </w:pPr>
    </w:p>
    <w:p w14:paraId="0095B0D1" w14:textId="77777777" w:rsidR="00F97EB0" w:rsidRDefault="00F97EB0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Vocabulary Exercise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8"/>
      </w:tblGrid>
      <w:tr w:rsidR="00062B65" w14:paraId="4EF6A342" w14:textId="77777777" w:rsidTr="0006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ACFE79" w14:textId="77777777" w:rsidR="00062B65" w:rsidRDefault="00062B65" w:rsidP="00062B65">
            <w:pPr>
              <w:rPr>
                <w:lang w:val="en-US"/>
              </w:rPr>
            </w:pPr>
            <w:r>
              <w:rPr>
                <w:lang w:val="en-US"/>
              </w:rPr>
              <w:t>New Word</w:t>
            </w:r>
          </w:p>
        </w:tc>
        <w:tc>
          <w:tcPr>
            <w:tcW w:w="3827" w:type="dxa"/>
          </w:tcPr>
          <w:p w14:paraId="4CAB1271" w14:textId="77777777" w:rsidR="00062B65" w:rsidRDefault="00062B65" w:rsidP="00062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8" w:type="dxa"/>
          </w:tcPr>
          <w:p w14:paraId="59EF5E04" w14:textId="77777777" w:rsidR="00062B65" w:rsidRDefault="00062B65" w:rsidP="00062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Use it in a Sentence</w:t>
            </w:r>
          </w:p>
        </w:tc>
      </w:tr>
      <w:tr w:rsidR="00062B65" w14:paraId="17C48602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E1F2B7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05294B39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C377D09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0CED7B4" w14:textId="77777777" w:rsidTr="00062B65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55B5FE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1833C51E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51DBC55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5B17C3AC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35F188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527F996A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042D5B64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4C12A5DD" w14:textId="77777777" w:rsidTr="00062B65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BA8E1A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44EA5582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6CDF42CD" w14:textId="77777777" w:rsidR="00062B65" w:rsidRDefault="00062B65" w:rsidP="0006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82C03D7" w14:textId="77777777" w:rsidTr="0006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1DEA3" w14:textId="77777777" w:rsidR="00062B65" w:rsidRDefault="00062B65" w:rsidP="00062B65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6576D467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ABF4E50" w14:textId="77777777" w:rsidR="00062B65" w:rsidRDefault="00062B65" w:rsidP="0006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B9C3277" w14:textId="77777777" w:rsidR="00062B65" w:rsidRPr="00062B65" w:rsidRDefault="00062B65" w:rsidP="00062B65">
      <w:pPr>
        <w:rPr>
          <w:lang w:val="en-US"/>
        </w:rPr>
      </w:pPr>
    </w:p>
    <w:p w14:paraId="0248AD2A" w14:textId="77777777" w:rsidR="002439B5" w:rsidRDefault="006665F1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Question</w:t>
      </w:r>
      <w:r w:rsidR="00625D27">
        <w:rPr>
          <w:lang w:val="en-US"/>
        </w:rPr>
        <w:t>s</w:t>
      </w:r>
      <w:r>
        <w:rPr>
          <w:lang w:val="en-US"/>
        </w:rPr>
        <w:t xml:space="preserve"> of the Week</w:t>
      </w:r>
      <w:r w:rsidR="002439B5">
        <w:rPr>
          <w:lang w:val="en-US"/>
        </w:rPr>
        <w:t>:</w:t>
      </w:r>
    </w:p>
    <w:p w14:paraId="3927E4FF" w14:textId="77777777" w:rsidR="006665F1" w:rsidRDefault="006665F1" w:rsidP="006665F1">
      <w:pPr>
        <w:pStyle w:val="ListParagraph"/>
        <w:numPr>
          <w:ilvl w:val="1"/>
          <w:numId w:val="2"/>
        </w:numPr>
        <w:rPr>
          <w:lang w:val="en-US"/>
        </w:rPr>
      </w:pPr>
      <w:r w:rsidRPr="006665F1">
        <w:rPr>
          <w:lang w:val="en-US"/>
        </w:rPr>
        <w:t>Describe the main setting</w:t>
      </w:r>
      <w:r w:rsidR="00625D27">
        <w:rPr>
          <w:lang w:val="en-US"/>
        </w:rPr>
        <w:t xml:space="preserve"> (time period, place, culture)</w:t>
      </w:r>
      <w:r w:rsidRPr="006665F1">
        <w:rPr>
          <w:lang w:val="en-US"/>
        </w:rPr>
        <w:t>. How important is it? Does the setting</w:t>
      </w:r>
      <w:r>
        <w:rPr>
          <w:lang w:val="en-US"/>
        </w:rPr>
        <w:t xml:space="preserve"> </w:t>
      </w:r>
      <w:r w:rsidRPr="006665F1">
        <w:rPr>
          <w:lang w:val="en-US"/>
        </w:rPr>
        <w:t>help set a mood?</w:t>
      </w:r>
    </w:p>
    <w:p w14:paraId="4A88E214" w14:textId="77777777" w:rsid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Find one specific idea, event, or behavior in the book that relates to real life. Explain the</w:t>
      </w:r>
      <w:r>
        <w:rPr>
          <w:lang w:val="en-US"/>
        </w:rPr>
        <w:t xml:space="preserve"> </w:t>
      </w:r>
      <w:r w:rsidRPr="00625D27">
        <w:rPr>
          <w:lang w:val="en-US"/>
        </w:rPr>
        <w:t>relationship you see.</w:t>
      </w:r>
    </w:p>
    <w:p w14:paraId="00560923" w14:textId="77777777" w:rsidR="00062B65" w:rsidRPr="00625D27" w:rsidRDefault="00062B65" w:rsidP="00062B6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Be prepared to participate in discussions and activities on Monday.</w:t>
      </w:r>
    </w:p>
    <w:p w14:paraId="7FA93E74" w14:textId="77777777" w:rsidR="002439B5" w:rsidRDefault="002439B5" w:rsidP="002439B5">
      <w:pPr>
        <w:pStyle w:val="Heading1"/>
        <w:rPr>
          <w:lang w:val="en-US"/>
        </w:rPr>
      </w:pPr>
      <w:r>
        <w:rPr>
          <w:lang w:val="en-US"/>
        </w:rPr>
        <w:lastRenderedPageBreak/>
        <w:t>Week 2</w:t>
      </w:r>
    </w:p>
    <w:p w14:paraId="1ACDF7EF" w14:textId="77777777" w:rsidR="002439B5" w:rsidRDefault="00F97EB0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Read </w:t>
      </w:r>
      <w:r w:rsidR="002439B5">
        <w:rPr>
          <w:lang w:val="en-US"/>
        </w:rPr>
        <w:t>Chapter _______ to ______</w:t>
      </w:r>
    </w:p>
    <w:p w14:paraId="6AAD3D33" w14:textId="77777777" w:rsidR="002439B5" w:rsidRDefault="002439B5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Have completed by Monday, March </w:t>
      </w:r>
      <w:r w:rsidR="007C4443">
        <w:rPr>
          <w:lang w:val="en-US"/>
        </w:rPr>
        <w:t>23</w:t>
      </w:r>
    </w:p>
    <w:p w14:paraId="1311C245" w14:textId="77777777" w:rsidR="00F97EB0" w:rsidRDefault="00F97EB0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Daily Reading logs including brief comment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087"/>
      </w:tblGrid>
      <w:tr w:rsidR="00062B65" w14:paraId="0262C9EA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568465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275" w:type="dxa"/>
          </w:tcPr>
          <w:p w14:paraId="3121DA6E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Pages read</w:t>
            </w:r>
          </w:p>
        </w:tc>
        <w:tc>
          <w:tcPr>
            <w:tcW w:w="7087" w:type="dxa"/>
          </w:tcPr>
          <w:p w14:paraId="7AC5693A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Brief Summary</w:t>
            </w:r>
          </w:p>
        </w:tc>
      </w:tr>
      <w:tr w:rsidR="00062B65" w14:paraId="175BB0AB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E8C298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67DF79E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3991544C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0360FEF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95476B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0E1AFAA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6D1CAD6D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6806D9B5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0E010B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54AC5D5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50946581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702F0F21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DAD868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BACFDF4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069729E6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78365894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645621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C49149F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3AA8C911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DC15432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F129F0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9E2C5E9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6BCF60CC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CFAEFE1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C7ACCC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33CF583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74A36F8A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1D15033" w14:textId="77777777" w:rsidR="00062B65" w:rsidRPr="00062B65" w:rsidRDefault="00062B65" w:rsidP="00062B65">
      <w:pPr>
        <w:rPr>
          <w:lang w:val="en-US"/>
        </w:rPr>
      </w:pPr>
    </w:p>
    <w:p w14:paraId="55FE769D" w14:textId="77777777" w:rsidR="00F97EB0" w:rsidRDefault="00F97EB0" w:rsidP="00F97EB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Vocabulary Exercise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8"/>
      </w:tblGrid>
      <w:tr w:rsidR="00062B65" w14:paraId="1474A7E8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1946D2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New Word</w:t>
            </w:r>
          </w:p>
        </w:tc>
        <w:tc>
          <w:tcPr>
            <w:tcW w:w="3827" w:type="dxa"/>
          </w:tcPr>
          <w:p w14:paraId="4ABEB257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8" w:type="dxa"/>
          </w:tcPr>
          <w:p w14:paraId="10CC9B76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Use it in a Sentence</w:t>
            </w:r>
          </w:p>
        </w:tc>
      </w:tr>
      <w:tr w:rsidR="00062B65" w14:paraId="1AC97F0D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5A1EEF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4E61A4BE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2F9F8C6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2EF723F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1BD543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29D14661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5C85C550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3AA2C5D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FE88BF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6DD0C127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7C8EF717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2136FABF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49AC5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4E6226C5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26763E0B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425CA9CC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3E478E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514BE814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68132AC5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77EAD5F7" w14:textId="77777777" w:rsidR="00062B65" w:rsidRPr="00062B65" w:rsidRDefault="00062B65" w:rsidP="00062B65">
      <w:pPr>
        <w:rPr>
          <w:lang w:val="en-US"/>
        </w:rPr>
      </w:pPr>
    </w:p>
    <w:p w14:paraId="071F634A" w14:textId="77777777" w:rsidR="002439B5" w:rsidRDefault="006665F1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Question</w:t>
      </w:r>
      <w:r w:rsidR="00625D27">
        <w:rPr>
          <w:lang w:val="en-US"/>
        </w:rPr>
        <w:t>s</w:t>
      </w:r>
      <w:r>
        <w:rPr>
          <w:lang w:val="en-US"/>
        </w:rPr>
        <w:t xml:space="preserve"> of the Week</w:t>
      </w:r>
      <w:r w:rsidR="002439B5">
        <w:rPr>
          <w:lang w:val="en-US"/>
        </w:rPr>
        <w:t>:</w:t>
      </w:r>
    </w:p>
    <w:p w14:paraId="5A30B96A" w14:textId="77777777" w:rsid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Analyze two characters. Describe their physical characteristics</w:t>
      </w:r>
      <w:r>
        <w:rPr>
          <w:lang w:val="en-US"/>
        </w:rPr>
        <w:t xml:space="preserve"> </w:t>
      </w:r>
      <w:r w:rsidRPr="00625D27">
        <w:rPr>
          <w:lang w:val="en-US"/>
        </w:rPr>
        <w:t>and their personality traits. Are they primary characters or</w:t>
      </w:r>
      <w:r>
        <w:rPr>
          <w:lang w:val="en-US"/>
        </w:rPr>
        <w:t xml:space="preserve"> </w:t>
      </w:r>
      <w:r w:rsidRPr="00625D27">
        <w:rPr>
          <w:lang w:val="en-US"/>
        </w:rPr>
        <w:t>secondary characters?</w:t>
      </w:r>
    </w:p>
    <w:p w14:paraId="1A4605CE" w14:textId="77777777" w:rsidR="00625D27" w:rsidRP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Choose a sentence or phrase that attracts you. Explain why you chose it, its value in the</w:t>
      </w:r>
      <w:r>
        <w:rPr>
          <w:lang w:val="en-US"/>
        </w:rPr>
        <w:t xml:space="preserve"> </w:t>
      </w:r>
      <w:r w:rsidRPr="00625D27">
        <w:rPr>
          <w:lang w:val="en-US"/>
        </w:rPr>
        <w:t>book and its value to you.</w:t>
      </w:r>
    </w:p>
    <w:p w14:paraId="0B5971B4" w14:textId="77777777" w:rsidR="00062B65" w:rsidRPr="00625D27" w:rsidRDefault="00062B65" w:rsidP="00062B6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Be prepared to participate in discussions and activities on Monday.</w:t>
      </w:r>
    </w:p>
    <w:p w14:paraId="016BACE8" w14:textId="77777777" w:rsidR="00062B65" w:rsidRPr="002439B5" w:rsidRDefault="00062B65" w:rsidP="00062B65">
      <w:pPr>
        <w:pStyle w:val="ListParagraph"/>
        <w:rPr>
          <w:lang w:val="en-US"/>
        </w:rPr>
      </w:pPr>
    </w:p>
    <w:p w14:paraId="1AD501B2" w14:textId="77777777" w:rsidR="002439B5" w:rsidRDefault="002439B5" w:rsidP="002439B5">
      <w:pPr>
        <w:pStyle w:val="Heading1"/>
        <w:rPr>
          <w:lang w:val="en-US"/>
        </w:rPr>
      </w:pPr>
      <w:r>
        <w:rPr>
          <w:lang w:val="en-US"/>
        </w:rPr>
        <w:lastRenderedPageBreak/>
        <w:t>Week 3</w:t>
      </w:r>
    </w:p>
    <w:p w14:paraId="78AED318" w14:textId="77777777" w:rsidR="002439B5" w:rsidRDefault="00F97EB0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Read </w:t>
      </w:r>
      <w:r w:rsidR="002439B5">
        <w:rPr>
          <w:lang w:val="en-US"/>
        </w:rPr>
        <w:t>Chapter _______ to ______</w:t>
      </w:r>
    </w:p>
    <w:p w14:paraId="65E5255B" w14:textId="77777777" w:rsidR="002439B5" w:rsidRDefault="002439B5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Have completed by Monday, </w:t>
      </w:r>
      <w:r w:rsidR="007C4443">
        <w:rPr>
          <w:lang w:val="en-US"/>
        </w:rPr>
        <w:t>March 30</w:t>
      </w:r>
    </w:p>
    <w:p w14:paraId="22D7105E" w14:textId="77777777" w:rsidR="00F97EB0" w:rsidRDefault="00F97EB0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Daily Reading logs including brief comment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087"/>
      </w:tblGrid>
      <w:tr w:rsidR="00062B65" w14:paraId="34470F36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9BA6BD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275" w:type="dxa"/>
          </w:tcPr>
          <w:p w14:paraId="01586A2B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Pages read</w:t>
            </w:r>
          </w:p>
        </w:tc>
        <w:tc>
          <w:tcPr>
            <w:tcW w:w="7087" w:type="dxa"/>
          </w:tcPr>
          <w:p w14:paraId="37EDAE5E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Brief Summary</w:t>
            </w:r>
          </w:p>
        </w:tc>
      </w:tr>
      <w:tr w:rsidR="00062B65" w14:paraId="7E6F4C18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1F5F5D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F9A36F8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A3BAD2D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B200120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C73021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A8E1BC3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08CBBD0B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2C5DDD8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D7EFF4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81D60D9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0A192C51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F3DBA75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DC66B4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15D1349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7AB9A6B7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9539A8A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26FDA2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8DD159A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5492A869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EC1FA9C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5C642B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E7B9CC3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739C833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61A23F3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B8015A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8188288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F547506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3E1E0AB" w14:textId="77777777" w:rsidR="00062B65" w:rsidRPr="00062B65" w:rsidRDefault="00062B65" w:rsidP="00062B65">
      <w:pPr>
        <w:rPr>
          <w:lang w:val="en-US"/>
        </w:rPr>
      </w:pPr>
    </w:p>
    <w:p w14:paraId="7B74CD38" w14:textId="77777777" w:rsidR="00F97EB0" w:rsidRDefault="00F97EB0" w:rsidP="00F97EB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Vocabulary Exercise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8"/>
      </w:tblGrid>
      <w:tr w:rsidR="00062B65" w14:paraId="515D35CE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F1DA06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New Word</w:t>
            </w:r>
          </w:p>
        </w:tc>
        <w:tc>
          <w:tcPr>
            <w:tcW w:w="3827" w:type="dxa"/>
          </w:tcPr>
          <w:p w14:paraId="3B45FB9C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8" w:type="dxa"/>
          </w:tcPr>
          <w:p w14:paraId="06D26AF0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Use it in a Sentence</w:t>
            </w:r>
          </w:p>
        </w:tc>
      </w:tr>
      <w:tr w:rsidR="00062B65" w14:paraId="0D47AE61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E5F7A6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345A9703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26023BC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9191195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F972DE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29B867E5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22768D57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E6C6944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C445D7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31B8123D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7DA06C6C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72780F94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0F1D42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0EE258BA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1C7292D7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377D2E47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FA99EE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62EFE7FF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28A405BF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86534FB" w14:textId="77777777" w:rsidR="00062B65" w:rsidRPr="00062B65" w:rsidRDefault="00062B65" w:rsidP="00062B65">
      <w:pPr>
        <w:rPr>
          <w:lang w:val="en-US"/>
        </w:rPr>
      </w:pPr>
    </w:p>
    <w:p w14:paraId="3DAE5D32" w14:textId="77777777" w:rsidR="002439B5" w:rsidRDefault="006665F1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Question of the Week</w:t>
      </w:r>
      <w:r w:rsidR="002439B5">
        <w:rPr>
          <w:lang w:val="en-US"/>
        </w:rPr>
        <w:t>:</w:t>
      </w:r>
    </w:p>
    <w:p w14:paraId="653A2319" w14:textId="77777777" w:rsid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What is the plot? Tell what the conflict or goal is and how the</w:t>
      </w:r>
      <w:r>
        <w:rPr>
          <w:lang w:val="en-US"/>
        </w:rPr>
        <w:t xml:space="preserve"> </w:t>
      </w:r>
      <w:r w:rsidRPr="00625D27">
        <w:rPr>
          <w:lang w:val="en-US"/>
        </w:rPr>
        <w:t>character is trying to solve or achieve it.</w:t>
      </w:r>
      <w:r>
        <w:rPr>
          <w:lang w:val="en-US"/>
        </w:rPr>
        <w:t xml:space="preserve"> What are the main events that have happened so far?</w:t>
      </w:r>
    </w:p>
    <w:p w14:paraId="0261716B" w14:textId="77777777" w:rsid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How do you feel about what you read? Have you had similar experiences to what is happening in your novel?</w:t>
      </w:r>
    </w:p>
    <w:p w14:paraId="6F48C898" w14:textId="77777777" w:rsidR="00062B65" w:rsidRPr="00625D27" w:rsidRDefault="00062B65" w:rsidP="00062B6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Be prepared to participate in discussions and activities on Monday.</w:t>
      </w:r>
    </w:p>
    <w:p w14:paraId="56446E4C" w14:textId="77777777" w:rsidR="00062B65" w:rsidRPr="00625D27" w:rsidRDefault="00062B65" w:rsidP="00062B65">
      <w:pPr>
        <w:pStyle w:val="ListParagraph"/>
        <w:rPr>
          <w:lang w:val="en-US"/>
        </w:rPr>
      </w:pPr>
    </w:p>
    <w:p w14:paraId="1A484CED" w14:textId="77777777" w:rsidR="002439B5" w:rsidRDefault="002439B5" w:rsidP="002439B5">
      <w:pPr>
        <w:pStyle w:val="Heading1"/>
        <w:rPr>
          <w:lang w:val="en-US"/>
        </w:rPr>
      </w:pPr>
      <w:r>
        <w:rPr>
          <w:lang w:val="en-US"/>
        </w:rPr>
        <w:lastRenderedPageBreak/>
        <w:t>Week 4</w:t>
      </w:r>
    </w:p>
    <w:p w14:paraId="62BBE87A" w14:textId="77777777" w:rsidR="002439B5" w:rsidRDefault="00F97EB0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Read </w:t>
      </w:r>
      <w:r w:rsidR="002439B5">
        <w:rPr>
          <w:lang w:val="en-US"/>
        </w:rPr>
        <w:t>Chapter _______ to ______</w:t>
      </w:r>
    </w:p>
    <w:p w14:paraId="5DD27BFE" w14:textId="77777777" w:rsidR="002439B5" w:rsidRDefault="002439B5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Have completed by </w:t>
      </w:r>
      <w:r w:rsidR="007C4443">
        <w:rPr>
          <w:lang w:val="en-US"/>
        </w:rPr>
        <w:t>Monday</w:t>
      </w:r>
      <w:r>
        <w:rPr>
          <w:lang w:val="en-US"/>
        </w:rPr>
        <w:t xml:space="preserve">, April </w:t>
      </w:r>
      <w:r w:rsidR="007C4443">
        <w:rPr>
          <w:lang w:val="en-US"/>
        </w:rPr>
        <w:t>6</w:t>
      </w:r>
    </w:p>
    <w:p w14:paraId="6EEB99C9" w14:textId="77777777" w:rsidR="00F97EB0" w:rsidRDefault="00F97EB0" w:rsidP="00F97EB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Daily Reading logs including brief comment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087"/>
      </w:tblGrid>
      <w:tr w:rsidR="00062B65" w14:paraId="0D54F697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779E0B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275" w:type="dxa"/>
          </w:tcPr>
          <w:p w14:paraId="0AF6E6BD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Pages read</w:t>
            </w:r>
          </w:p>
        </w:tc>
        <w:tc>
          <w:tcPr>
            <w:tcW w:w="7087" w:type="dxa"/>
          </w:tcPr>
          <w:p w14:paraId="3CFE92DD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Brief Summary</w:t>
            </w:r>
          </w:p>
        </w:tc>
      </w:tr>
      <w:tr w:rsidR="00062B65" w14:paraId="0DD45C27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84AB37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FA924D6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46F70700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CCB8C6D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DFECC8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78B795D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3CBBD447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635D56F6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D6E2E6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9CB7F54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5EE07109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5B61812D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DDFC67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528B782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3614E9FE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54D255BD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A57543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49063FB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42586974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47BC4744" w14:textId="77777777" w:rsidTr="00837069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302242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59EF559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1E373A17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1E01E49C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06DD69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B68D997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87" w:type="dxa"/>
          </w:tcPr>
          <w:p w14:paraId="70704487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9ABE7FF" w14:textId="77777777" w:rsidR="00062B65" w:rsidRPr="00062B65" w:rsidRDefault="00062B65" w:rsidP="00062B65">
      <w:pPr>
        <w:rPr>
          <w:lang w:val="en-US"/>
        </w:rPr>
      </w:pPr>
    </w:p>
    <w:p w14:paraId="62F00BBC" w14:textId="77777777" w:rsidR="00F97EB0" w:rsidRDefault="00F97EB0" w:rsidP="00F97EB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Vocabulary Exercise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8"/>
      </w:tblGrid>
      <w:tr w:rsidR="00062B65" w14:paraId="2F05425F" w14:textId="77777777" w:rsidTr="0083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FF0CEE" w14:textId="77777777" w:rsidR="00062B65" w:rsidRDefault="00062B65" w:rsidP="00837069">
            <w:pPr>
              <w:rPr>
                <w:lang w:val="en-US"/>
              </w:rPr>
            </w:pPr>
            <w:r>
              <w:rPr>
                <w:lang w:val="en-US"/>
              </w:rPr>
              <w:t>New Word</w:t>
            </w:r>
          </w:p>
        </w:tc>
        <w:tc>
          <w:tcPr>
            <w:tcW w:w="3827" w:type="dxa"/>
          </w:tcPr>
          <w:p w14:paraId="2C9FD3F0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8" w:type="dxa"/>
          </w:tcPr>
          <w:p w14:paraId="0A9270FD" w14:textId="77777777" w:rsidR="00062B65" w:rsidRDefault="00062B65" w:rsidP="00837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Use it in a Sentence</w:t>
            </w:r>
          </w:p>
        </w:tc>
      </w:tr>
      <w:tr w:rsidR="00062B65" w14:paraId="7D556605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D013A5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048E98AE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6D8408E0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666A9383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37B657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045B106F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34922A39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4A52EB45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A9FB62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111D9C92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380C48D5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0223A1D4" w14:textId="77777777" w:rsidTr="0083706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189260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4BB464AF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6287786C" w14:textId="77777777" w:rsidR="00062B65" w:rsidRDefault="00062B65" w:rsidP="00837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2B65" w14:paraId="6ED45632" w14:textId="77777777" w:rsidTr="0083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03E648" w14:textId="77777777" w:rsidR="00062B65" w:rsidRDefault="00062B65" w:rsidP="00837069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2CA62EB4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8" w:type="dxa"/>
          </w:tcPr>
          <w:p w14:paraId="7E5A7200" w14:textId="77777777" w:rsidR="00062B65" w:rsidRDefault="00062B65" w:rsidP="00837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2FBA117" w14:textId="77777777" w:rsidR="00062B65" w:rsidRPr="00062B65" w:rsidRDefault="00062B65" w:rsidP="00062B65">
      <w:pPr>
        <w:rPr>
          <w:lang w:val="en-US"/>
        </w:rPr>
      </w:pPr>
    </w:p>
    <w:p w14:paraId="6A5FE2F8" w14:textId="77777777" w:rsidR="002439B5" w:rsidRDefault="006665F1" w:rsidP="002439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Question of the Week</w:t>
      </w:r>
      <w:r w:rsidR="002439B5">
        <w:rPr>
          <w:lang w:val="en-US"/>
        </w:rPr>
        <w:t>:</w:t>
      </w:r>
    </w:p>
    <w:p w14:paraId="7B932858" w14:textId="77777777" w:rsid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 w:rsidRPr="00625D27">
        <w:rPr>
          <w:lang w:val="en-US"/>
        </w:rPr>
        <w:t>What is the theme of your novel? What message, moral, or lesson</w:t>
      </w:r>
      <w:r>
        <w:rPr>
          <w:lang w:val="en-US"/>
        </w:rPr>
        <w:t xml:space="preserve"> </w:t>
      </w:r>
      <w:r w:rsidRPr="00625D27">
        <w:rPr>
          <w:lang w:val="en-US"/>
        </w:rPr>
        <w:t>is the author trying to get across</w:t>
      </w:r>
      <w:r>
        <w:rPr>
          <w:lang w:val="en-US"/>
        </w:rPr>
        <w:t xml:space="preserve">? </w:t>
      </w:r>
      <w:r w:rsidRPr="00625D27">
        <w:rPr>
          <w:lang w:val="en-US"/>
        </w:rPr>
        <w:t>Was the theme explicit or</w:t>
      </w:r>
      <w:r>
        <w:rPr>
          <w:lang w:val="en-US"/>
        </w:rPr>
        <w:t xml:space="preserve"> </w:t>
      </w:r>
      <w:r w:rsidRPr="00625D27">
        <w:rPr>
          <w:lang w:val="en-US"/>
        </w:rPr>
        <w:t>implicit</w:t>
      </w:r>
      <w:r>
        <w:rPr>
          <w:lang w:val="en-US"/>
        </w:rPr>
        <w:t>? What are readers to come away having learned or to still be thinking about as they close the book?</w:t>
      </w:r>
    </w:p>
    <w:p w14:paraId="577FB985" w14:textId="77777777" w:rsidR="00625D27" w:rsidRPr="00625D27" w:rsidRDefault="00625D27" w:rsidP="00625D2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What was the climax and resolution of the story?</w:t>
      </w:r>
    </w:p>
    <w:p w14:paraId="59FCFF67" w14:textId="77777777" w:rsidR="002439B5" w:rsidRPr="002439B5" w:rsidRDefault="002439B5" w:rsidP="002439B5">
      <w:pPr>
        <w:rPr>
          <w:lang w:val="en-US"/>
        </w:rPr>
      </w:pPr>
    </w:p>
    <w:sectPr w:rsidR="002439B5" w:rsidRPr="002439B5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78A3B" w14:textId="77777777" w:rsidR="00211B9D" w:rsidRDefault="00211B9D" w:rsidP="00062B65">
      <w:pPr>
        <w:spacing w:after="0" w:line="240" w:lineRule="auto"/>
      </w:pPr>
      <w:r>
        <w:separator/>
      </w:r>
    </w:p>
  </w:endnote>
  <w:endnote w:type="continuationSeparator" w:id="0">
    <w:p w14:paraId="15A68D62" w14:textId="77777777" w:rsidR="00211B9D" w:rsidRDefault="00211B9D" w:rsidP="0006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EF552" w14:textId="77777777" w:rsidR="00211B9D" w:rsidRDefault="00211B9D" w:rsidP="00062B65">
      <w:pPr>
        <w:spacing w:after="0" w:line="240" w:lineRule="auto"/>
      </w:pPr>
      <w:r>
        <w:separator/>
      </w:r>
    </w:p>
  </w:footnote>
  <w:footnote w:type="continuationSeparator" w:id="0">
    <w:p w14:paraId="28CED377" w14:textId="77777777" w:rsidR="00211B9D" w:rsidRDefault="00211B9D" w:rsidP="0006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A779" w14:textId="77777777" w:rsidR="00062B65" w:rsidRPr="00062B65" w:rsidRDefault="00062B65">
    <w:pPr>
      <w:pStyle w:val="Header"/>
      <w:rPr>
        <w:lang w:val="en-US"/>
      </w:rPr>
    </w:pPr>
    <w:r>
      <w:rPr>
        <w:lang w:val="en-US"/>
      </w:rPr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36E8A"/>
    <w:multiLevelType w:val="hybridMultilevel"/>
    <w:tmpl w:val="E0325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AE9"/>
    <w:multiLevelType w:val="hybridMultilevel"/>
    <w:tmpl w:val="6AD29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3420"/>
    <w:multiLevelType w:val="hybridMultilevel"/>
    <w:tmpl w:val="6B6EC282"/>
    <w:lvl w:ilvl="0" w:tplc="6D421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A48AE"/>
    <w:multiLevelType w:val="hybridMultilevel"/>
    <w:tmpl w:val="E7648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B5"/>
    <w:rsid w:val="00062B65"/>
    <w:rsid w:val="000E5C7E"/>
    <w:rsid w:val="00211B9D"/>
    <w:rsid w:val="002439B5"/>
    <w:rsid w:val="003E12C0"/>
    <w:rsid w:val="004846A0"/>
    <w:rsid w:val="00625D27"/>
    <w:rsid w:val="006665F1"/>
    <w:rsid w:val="007C4443"/>
    <w:rsid w:val="00A109DF"/>
    <w:rsid w:val="00A732AC"/>
    <w:rsid w:val="00C321CD"/>
    <w:rsid w:val="00DD471F"/>
    <w:rsid w:val="00DD69A8"/>
    <w:rsid w:val="00EE200F"/>
    <w:rsid w:val="00F97EB0"/>
    <w:rsid w:val="00F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85FE"/>
  <w15:chartTrackingRefBased/>
  <w15:docId w15:val="{0D27E308-51E0-4F06-BD37-B752FAF7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39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43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39B5"/>
    <w:pPr>
      <w:ind w:left="720"/>
      <w:contextualSpacing/>
    </w:pPr>
  </w:style>
  <w:style w:type="table" w:styleId="TableGrid">
    <w:name w:val="Table Grid"/>
    <w:basedOn w:val="TableNormal"/>
    <w:uiPriority w:val="39"/>
    <w:rsid w:val="0006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62B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62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65"/>
  </w:style>
  <w:style w:type="paragraph" w:styleId="Footer">
    <w:name w:val="footer"/>
    <w:basedOn w:val="Normal"/>
    <w:link w:val="FooterChar"/>
    <w:uiPriority w:val="99"/>
    <w:unhideWhenUsed/>
    <w:rsid w:val="00062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65"/>
  </w:style>
  <w:style w:type="paragraph" w:styleId="BalloonText">
    <w:name w:val="Balloon Text"/>
    <w:basedOn w:val="Normal"/>
    <w:link w:val="BalloonTextChar"/>
    <w:uiPriority w:val="99"/>
    <w:semiHidden/>
    <w:unhideWhenUsed/>
    <w:rsid w:val="0006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7B0E71FC24D409596B6D67726C07C" ma:contentTypeVersion="13" ma:contentTypeDescription="Create a new document." ma:contentTypeScope="" ma:versionID="dbc23430f4f15a4e4152110d9b268ec3">
  <xsd:schema xmlns:xsd="http://www.w3.org/2001/XMLSchema" xmlns:xs="http://www.w3.org/2001/XMLSchema" xmlns:p="http://schemas.microsoft.com/office/2006/metadata/properties" xmlns:ns3="abaa31ef-cb6d-4815-83dd-b022de4e3f99" xmlns:ns4="cd491185-a647-4a60-bf06-6dac9e1b5285" targetNamespace="http://schemas.microsoft.com/office/2006/metadata/properties" ma:root="true" ma:fieldsID="6fbb17199085b0623da3cd735b980685" ns3:_="" ns4:_="">
    <xsd:import namespace="abaa31ef-cb6d-4815-83dd-b022de4e3f99"/>
    <xsd:import namespace="cd491185-a647-4a60-bf06-6dac9e1b52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31ef-cb6d-4815-83dd-b022de4e3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1185-a647-4a60-bf06-6dac9e1b5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8A34-8FA2-42A4-85DE-9EE5B4D1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31ef-cb6d-4815-83dd-b022de4e3f99"/>
    <ds:schemaRef ds:uri="cd491185-a647-4a60-bf06-6dac9e1b5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F80A-D360-415D-A9BA-123A5026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325FB-592B-4CC5-A986-54189146D9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521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</dc:creator>
  <cp:keywords/>
  <dc:description/>
  <cp:lastModifiedBy>Lucas Hilty</cp:lastModifiedBy>
  <cp:revision>2</cp:revision>
  <cp:lastPrinted>2020-03-02T21:11:00Z</cp:lastPrinted>
  <dcterms:created xsi:type="dcterms:W3CDTF">2020-03-04T19:00:00Z</dcterms:created>
  <dcterms:modified xsi:type="dcterms:W3CDTF">2020-03-04T19:00:00Z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0x0101000D97B0E71FC24D409596B6D67726C07C</vt:lpwstr>
  </property>
</Properties>
</file>