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237"/>
        <w:tblW w:w="14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1867"/>
        <w:gridCol w:w="1638"/>
        <w:gridCol w:w="2100"/>
        <w:gridCol w:w="1637"/>
        <w:gridCol w:w="816"/>
        <w:gridCol w:w="1956"/>
        <w:gridCol w:w="145"/>
        <w:gridCol w:w="4326"/>
      </w:tblGrid>
      <w:tr w:rsidR="008F7AA6" w:rsidRPr="00D5423D" w14:paraId="3FFF951A" w14:textId="77777777" w:rsidTr="0063000E">
        <w:trPr>
          <w:cantSplit/>
        </w:trPr>
        <w:tc>
          <w:tcPr>
            <w:tcW w:w="1867" w:type="dxa"/>
            <w:shd w:val="clear" w:color="auto" w:fill="000000" w:themeFill="text1"/>
          </w:tcPr>
          <w:p w14:paraId="4E785134" w14:textId="77777777" w:rsidR="008F7AA6" w:rsidRPr="00D5423D" w:rsidRDefault="008F7AA6" w:rsidP="008F7AA6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0063C0">
              <w:rPr>
                <w:rFonts w:asciiTheme="minorHAnsi" w:hAnsiTheme="minorHAnsi"/>
                <w:b/>
                <w:sz w:val="24"/>
                <w:szCs w:val="20"/>
              </w:rPr>
              <w:t>Unit Title</w:t>
            </w:r>
          </w:p>
        </w:tc>
        <w:tc>
          <w:tcPr>
            <w:tcW w:w="6191" w:type="dxa"/>
            <w:gridSpan w:val="4"/>
          </w:tcPr>
          <w:p w14:paraId="78D026C8" w14:textId="0D2AC40F" w:rsidR="008F7AA6" w:rsidRPr="00D5423D" w:rsidRDefault="00D11045" w:rsidP="008F7AA6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The Medieval Period (1066-1485)</w:t>
            </w:r>
          </w:p>
        </w:tc>
        <w:tc>
          <w:tcPr>
            <w:tcW w:w="1956" w:type="dxa"/>
            <w:shd w:val="clear" w:color="auto" w:fill="000000" w:themeFill="text1"/>
          </w:tcPr>
          <w:p w14:paraId="646CC043" w14:textId="77777777" w:rsidR="008F7AA6" w:rsidRPr="00D5423D" w:rsidRDefault="008F7AA6" w:rsidP="008F7AA6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0063C0">
              <w:rPr>
                <w:rFonts w:asciiTheme="minorHAnsi" w:hAnsiTheme="minorHAnsi"/>
                <w:b/>
                <w:sz w:val="24"/>
                <w:szCs w:val="20"/>
              </w:rPr>
              <w:t>Length of Unit</w:t>
            </w:r>
          </w:p>
        </w:tc>
        <w:tc>
          <w:tcPr>
            <w:tcW w:w="4471" w:type="dxa"/>
            <w:gridSpan w:val="2"/>
          </w:tcPr>
          <w:p w14:paraId="3B18C30D" w14:textId="61C26F7F" w:rsidR="008F7AA6" w:rsidRPr="00D5423D" w:rsidRDefault="00D11045" w:rsidP="008F7AA6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 days</w:t>
            </w:r>
          </w:p>
        </w:tc>
      </w:tr>
      <w:tr w:rsidR="005D1E3A" w:rsidRPr="00D5423D" w14:paraId="611B7647" w14:textId="77777777" w:rsidTr="00BB2601">
        <w:trPr>
          <w:cantSplit/>
          <w:trHeight w:val="615"/>
        </w:trPr>
        <w:tc>
          <w:tcPr>
            <w:tcW w:w="1867" w:type="dxa"/>
            <w:shd w:val="clear" w:color="auto" w:fill="D9D9D9" w:themeFill="background1" w:themeFillShade="D9"/>
          </w:tcPr>
          <w:p w14:paraId="4B07D5F2" w14:textId="77777777" w:rsidR="005D1E3A" w:rsidRPr="00D5423D" w:rsidRDefault="005D1E3A" w:rsidP="00A5775B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D1E3A">
              <w:rPr>
                <w:rFonts w:asciiTheme="minorHAnsi" w:hAnsiTheme="minorHAnsi"/>
                <w:b/>
                <w:sz w:val="20"/>
                <w:szCs w:val="20"/>
              </w:rPr>
              <w:t>Unit Description and Rationale</w:t>
            </w:r>
          </w:p>
        </w:tc>
        <w:tc>
          <w:tcPr>
            <w:tcW w:w="12618" w:type="dxa"/>
            <w:gridSpan w:val="7"/>
          </w:tcPr>
          <w:p w14:paraId="06A7740B" w14:textId="01284F09" w:rsidR="005D1E3A" w:rsidRPr="00D5423D" w:rsidRDefault="00EA5CF3" w:rsidP="00A5775B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An overview of the Medieval Period in English literature</w:t>
            </w:r>
            <w:r w:rsidR="00E363EF">
              <w:rPr>
                <w:rFonts w:asciiTheme="minorHAnsi" w:hAnsiTheme="minorHAnsi"/>
                <w:sz w:val="20"/>
                <w:szCs w:val="20"/>
              </w:rPr>
              <w:t>,</w:t>
            </w:r>
            <w:r w:rsidR="0061017D">
              <w:rPr>
                <w:rFonts w:asciiTheme="minorHAnsi" w:hAnsiTheme="minorHAnsi"/>
                <w:sz w:val="20"/>
                <w:szCs w:val="20"/>
              </w:rPr>
              <w:t xml:space="preserve"> beginning with </w:t>
            </w:r>
            <w:r w:rsidR="00271526">
              <w:rPr>
                <w:rFonts w:asciiTheme="minorHAnsi" w:hAnsiTheme="minorHAnsi"/>
                <w:sz w:val="20"/>
                <w:szCs w:val="20"/>
              </w:rPr>
              <w:t xml:space="preserve">the Norman Conquest in 1066 and ending </w:t>
            </w:r>
            <w:r w:rsidR="008E7C40">
              <w:rPr>
                <w:rFonts w:asciiTheme="minorHAnsi" w:hAnsiTheme="minorHAnsi"/>
                <w:sz w:val="20"/>
                <w:szCs w:val="20"/>
              </w:rPr>
              <w:t xml:space="preserve">with </w:t>
            </w:r>
            <w:r w:rsidR="00271526">
              <w:rPr>
                <w:rFonts w:asciiTheme="minorHAnsi" w:hAnsiTheme="minorHAnsi"/>
                <w:sz w:val="20"/>
                <w:szCs w:val="20"/>
              </w:rPr>
              <w:t>the commencement of the Tudor dynasty</w:t>
            </w:r>
            <w:r w:rsidR="008E7C40">
              <w:rPr>
                <w:rFonts w:asciiTheme="minorHAnsi" w:hAnsiTheme="minorHAnsi"/>
                <w:sz w:val="20"/>
                <w:szCs w:val="20"/>
              </w:rPr>
              <w:t xml:space="preserve"> 1485</w:t>
            </w:r>
            <w:r w:rsidR="00271526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r w:rsidR="008E470D">
              <w:rPr>
                <w:rFonts w:asciiTheme="minorHAnsi" w:hAnsiTheme="minorHAnsi"/>
                <w:sz w:val="20"/>
                <w:szCs w:val="20"/>
              </w:rPr>
              <w:t xml:space="preserve">The unit introduces students to the major </w:t>
            </w:r>
            <w:r w:rsidR="00D251C8">
              <w:rPr>
                <w:rFonts w:asciiTheme="minorHAnsi" w:hAnsiTheme="minorHAnsi"/>
                <w:sz w:val="20"/>
                <w:szCs w:val="20"/>
              </w:rPr>
              <w:t>works, genres, and authors</w:t>
            </w:r>
            <w:r w:rsidR="00B93B9B">
              <w:rPr>
                <w:rFonts w:asciiTheme="minorHAnsi" w:hAnsiTheme="minorHAnsi"/>
                <w:sz w:val="20"/>
                <w:szCs w:val="20"/>
              </w:rPr>
              <w:t xml:space="preserve"> that have</w:t>
            </w:r>
            <w:r w:rsidR="00526FB6">
              <w:rPr>
                <w:rFonts w:asciiTheme="minorHAnsi" w:hAnsiTheme="minorHAnsi"/>
                <w:sz w:val="20"/>
                <w:szCs w:val="20"/>
              </w:rPr>
              <w:t xml:space="preserve"> significantly shaped the tradition of English literature. In addition to </w:t>
            </w:r>
            <w:r w:rsidR="00AA376A">
              <w:rPr>
                <w:rFonts w:asciiTheme="minorHAnsi" w:hAnsiTheme="minorHAnsi"/>
                <w:sz w:val="20"/>
                <w:szCs w:val="20"/>
              </w:rPr>
              <w:t xml:space="preserve">reading for </w:t>
            </w:r>
            <w:r w:rsidR="00526FB6">
              <w:rPr>
                <w:rFonts w:asciiTheme="minorHAnsi" w:hAnsiTheme="minorHAnsi"/>
                <w:sz w:val="20"/>
                <w:szCs w:val="20"/>
              </w:rPr>
              <w:t xml:space="preserve">historical </w:t>
            </w:r>
            <w:r w:rsidR="00AA376A">
              <w:rPr>
                <w:rFonts w:asciiTheme="minorHAnsi" w:hAnsiTheme="minorHAnsi"/>
                <w:sz w:val="20"/>
                <w:szCs w:val="20"/>
              </w:rPr>
              <w:t xml:space="preserve">knowledge </w:t>
            </w:r>
            <w:r w:rsidR="00526FB6">
              <w:rPr>
                <w:rFonts w:asciiTheme="minorHAnsi" w:hAnsiTheme="minorHAnsi"/>
                <w:sz w:val="20"/>
                <w:szCs w:val="20"/>
              </w:rPr>
              <w:t xml:space="preserve">and cultural </w:t>
            </w:r>
            <w:r w:rsidR="00AA376A">
              <w:rPr>
                <w:rFonts w:asciiTheme="minorHAnsi" w:hAnsiTheme="minorHAnsi"/>
                <w:sz w:val="20"/>
                <w:szCs w:val="20"/>
              </w:rPr>
              <w:t>awareness</w:t>
            </w:r>
            <w:r w:rsidR="00526FB6">
              <w:rPr>
                <w:rFonts w:asciiTheme="minorHAnsi" w:hAnsiTheme="minorHAnsi"/>
                <w:sz w:val="20"/>
                <w:szCs w:val="20"/>
              </w:rPr>
              <w:t>,</w:t>
            </w:r>
            <w:r w:rsidR="00AA376A">
              <w:rPr>
                <w:rFonts w:asciiTheme="minorHAnsi" w:hAnsiTheme="minorHAnsi"/>
                <w:sz w:val="20"/>
                <w:szCs w:val="20"/>
              </w:rPr>
              <w:t xml:space="preserve"> we will also</w:t>
            </w:r>
            <w:r w:rsidR="00B44A51">
              <w:rPr>
                <w:rFonts w:asciiTheme="minorHAnsi" w:hAnsiTheme="minorHAnsi"/>
                <w:sz w:val="20"/>
                <w:szCs w:val="20"/>
              </w:rPr>
              <w:t xml:space="preserve"> engage the texts on their own terms—wrestling with the questions </w:t>
            </w:r>
            <w:r w:rsidR="00214649">
              <w:rPr>
                <w:rFonts w:asciiTheme="minorHAnsi" w:hAnsiTheme="minorHAnsi"/>
                <w:sz w:val="20"/>
                <w:szCs w:val="20"/>
              </w:rPr>
              <w:t xml:space="preserve">they raise and </w:t>
            </w:r>
            <w:r w:rsidR="00941FF7">
              <w:rPr>
                <w:rFonts w:asciiTheme="minorHAnsi" w:hAnsiTheme="minorHAnsi"/>
                <w:sz w:val="20"/>
                <w:szCs w:val="20"/>
              </w:rPr>
              <w:t xml:space="preserve">dealing with the interpretative problems they present. </w:t>
            </w:r>
            <w:r w:rsidR="00526FB6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D01CE2" w:rsidRPr="00D5423D" w14:paraId="3D222CC5" w14:textId="77777777" w:rsidTr="0063000E">
        <w:trPr>
          <w:cantSplit/>
          <w:trHeight w:val="262"/>
        </w:trPr>
        <w:tc>
          <w:tcPr>
            <w:tcW w:w="5605" w:type="dxa"/>
            <w:gridSpan w:val="3"/>
            <w:shd w:val="clear" w:color="auto" w:fill="D9D9D9" w:themeFill="background1" w:themeFillShade="D9"/>
          </w:tcPr>
          <w:p w14:paraId="7595690B" w14:textId="77777777" w:rsidR="00D01CE2" w:rsidRDefault="00D01CE2" w:rsidP="00D01CE2">
            <w:pPr>
              <w:ind w:left="0" w:firstLine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Unit </w:t>
            </w:r>
            <w:r w:rsidR="00420D72">
              <w:rPr>
                <w:rFonts w:asciiTheme="minorHAnsi" w:hAnsiTheme="minorHAnsi"/>
                <w:b/>
                <w:bCs/>
                <w:sz w:val="20"/>
                <w:szCs w:val="20"/>
              </w:rPr>
              <w:t>Generalization</w:t>
            </w:r>
          </w:p>
          <w:p w14:paraId="7FEBB05F" w14:textId="77777777" w:rsidR="00D01CE2" w:rsidRPr="00D01CE2" w:rsidRDefault="00420D72" w:rsidP="00D01CE2">
            <w:pPr>
              <w:ind w:left="0" w:firstLine="0"/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By the end of this unit, my</w:t>
            </w:r>
            <w:r w:rsidR="00D01CE2" w:rsidRPr="00D01CE2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 xml:space="preserve"> students will understand…</w:t>
            </w:r>
          </w:p>
        </w:tc>
        <w:tc>
          <w:tcPr>
            <w:tcW w:w="8880" w:type="dxa"/>
            <w:gridSpan w:val="5"/>
            <w:shd w:val="clear" w:color="auto" w:fill="D9D9D9" w:themeFill="background1" w:themeFillShade="D9"/>
          </w:tcPr>
          <w:p w14:paraId="0FDA2393" w14:textId="77777777" w:rsidR="00505A36" w:rsidRDefault="000B3FAE" w:rsidP="007F07FC">
            <w:pPr>
              <w:ind w:left="0" w:firstLine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Guiding Questions</w:t>
            </w:r>
          </w:p>
          <w:p w14:paraId="3E938A01" w14:textId="77777777" w:rsidR="007F07FC" w:rsidRPr="002C3B41" w:rsidRDefault="007F07FC" w:rsidP="007F07FC">
            <w:pPr>
              <w:ind w:left="0" w:firstLine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                                   Factual                                                                                      Conceptual</w:t>
            </w:r>
          </w:p>
        </w:tc>
      </w:tr>
      <w:tr w:rsidR="00505A36" w:rsidRPr="00D5423D" w14:paraId="2C0BC62E" w14:textId="77777777" w:rsidTr="0063000E">
        <w:trPr>
          <w:cantSplit/>
          <w:trHeight w:val="262"/>
        </w:trPr>
        <w:tc>
          <w:tcPr>
            <w:tcW w:w="5605" w:type="dxa"/>
            <w:gridSpan w:val="3"/>
            <w:shd w:val="clear" w:color="auto" w:fill="auto"/>
          </w:tcPr>
          <w:p w14:paraId="631C4453" w14:textId="4A86DB2A" w:rsidR="00505A36" w:rsidRPr="00732F5B" w:rsidRDefault="00905245" w:rsidP="00732F5B">
            <w:pPr>
              <w:ind w:left="360" w:firstLine="0"/>
              <w:rPr>
                <w:rFonts w:asciiTheme="minorHAnsi" w:hAnsiTheme="minorHAnsi"/>
                <w:sz w:val="20"/>
                <w:szCs w:val="20"/>
              </w:rPr>
            </w:pPr>
            <w:r w:rsidRPr="00732F5B">
              <w:rPr>
                <w:rFonts w:asciiTheme="minorHAnsi" w:hAnsiTheme="minorHAnsi"/>
                <w:sz w:val="20"/>
                <w:szCs w:val="20"/>
              </w:rPr>
              <w:t xml:space="preserve">Although the </w:t>
            </w:r>
            <w:r w:rsidR="0079584C" w:rsidRPr="00732F5B">
              <w:rPr>
                <w:rFonts w:asciiTheme="minorHAnsi" w:hAnsiTheme="minorHAnsi"/>
                <w:sz w:val="20"/>
                <w:szCs w:val="20"/>
              </w:rPr>
              <w:t>ruling-class French threatened the existence of English language and literature</w:t>
            </w:r>
            <w:r w:rsidR="00E6375F" w:rsidRPr="00732F5B">
              <w:rPr>
                <w:rFonts w:asciiTheme="minorHAnsi" w:hAnsiTheme="minorHAnsi"/>
                <w:sz w:val="20"/>
                <w:szCs w:val="20"/>
              </w:rPr>
              <w:t xml:space="preserve"> during the Middle Ages</w:t>
            </w:r>
            <w:r w:rsidR="0079584C" w:rsidRPr="00732F5B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="00AD1CA8" w:rsidRPr="00732F5B">
              <w:rPr>
                <w:rFonts w:asciiTheme="minorHAnsi" w:hAnsiTheme="minorHAnsi"/>
                <w:sz w:val="20"/>
                <w:szCs w:val="20"/>
              </w:rPr>
              <w:t>English</w:t>
            </w:r>
            <w:r w:rsidR="00424C4D" w:rsidRPr="00732F5B">
              <w:rPr>
                <w:rFonts w:asciiTheme="minorHAnsi" w:hAnsiTheme="minorHAnsi"/>
                <w:sz w:val="20"/>
                <w:szCs w:val="20"/>
              </w:rPr>
              <w:t xml:space="preserve"> remained vibrant as a </w:t>
            </w:r>
            <w:r w:rsidR="00AD1CA8" w:rsidRPr="00732F5B">
              <w:rPr>
                <w:rFonts w:asciiTheme="minorHAnsi" w:hAnsiTheme="minorHAnsi"/>
                <w:sz w:val="20"/>
                <w:szCs w:val="20"/>
              </w:rPr>
              <w:t>v</w:t>
            </w:r>
            <w:r w:rsidR="00424C4D" w:rsidRPr="00732F5B">
              <w:rPr>
                <w:rFonts w:asciiTheme="minorHAnsi" w:hAnsiTheme="minorHAnsi"/>
                <w:sz w:val="20"/>
                <w:szCs w:val="20"/>
              </w:rPr>
              <w:t>ernacular language</w:t>
            </w:r>
            <w:r w:rsidR="009E6C67" w:rsidRPr="00732F5B">
              <w:rPr>
                <w:rFonts w:asciiTheme="minorHAnsi" w:hAnsiTheme="minorHAnsi"/>
                <w:sz w:val="20"/>
                <w:szCs w:val="20"/>
              </w:rPr>
              <w:t xml:space="preserve"> and </w:t>
            </w:r>
            <w:r w:rsidR="00E6375F" w:rsidRPr="00732F5B">
              <w:rPr>
                <w:rFonts w:asciiTheme="minorHAnsi" w:hAnsiTheme="minorHAnsi"/>
                <w:sz w:val="20"/>
                <w:szCs w:val="20"/>
              </w:rPr>
              <w:t xml:space="preserve">eventually </w:t>
            </w:r>
            <w:r w:rsidR="009E6C67" w:rsidRPr="00732F5B">
              <w:rPr>
                <w:rFonts w:asciiTheme="minorHAnsi" w:hAnsiTheme="minorHAnsi"/>
                <w:sz w:val="20"/>
                <w:szCs w:val="20"/>
              </w:rPr>
              <w:t xml:space="preserve">regained dominance as the national language. </w:t>
            </w:r>
            <w:r w:rsidR="00BD6B1C" w:rsidRPr="00732F5B">
              <w:rPr>
                <w:rFonts w:asciiTheme="minorHAnsi" w:hAnsiTheme="minorHAnsi"/>
                <w:sz w:val="20"/>
                <w:szCs w:val="20"/>
              </w:rPr>
              <w:t>English literature and poetry became imp</w:t>
            </w:r>
            <w:r w:rsidR="00E0134D" w:rsidRPr="00732F5B">
              <w:rPr>
                <w:rFonts w:asciiTheme="minorHAnsi" w:hAnsiTheme="minorHAnsi"/>
                <w:sz w:val="20"/>
                <w:szCs w:val="20"/>
              </w:rPr>
              <w:t xml:space="preserve">ortant </w:t>
            </w:r>
            <w:r w:rsidR="00BF2F0A" w:rsidRPr="00732F5B">
              <w:rPr>
                <w:rFonts w:asciiTheme="minorHAnsi" w:hAnsiTheme="minorHAnsi"/>
                <w:sz w:val="20"/>
                <w:szCs w:val="20"/>
              </w:rPr>
              <w:t>cultural artifacts as England sought to define itself as a nation.</w:t>
            </w:r>
          </w:p>
        </w:tc>
        <w:tc>
          <w:tcPr>
            <w:tcW w:w="4554" w:type="dxa"/>
            <w:gridSpan w:val="4"/>
            <w:shd w:val="clear" w:color="auto" w:fill="auto"/>
          </w:tcPr>
          <w:p w14:paraId="13977FFE" w14:textId="08681D57" w:rsidR="00505A36" w:rsidRDefault="00DE6CF6" w:rsidP="00106362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/>
                <w:sz w:val="20"/>
                <w:szCs w:val="20"/>
              </w:rPr>
            </w:pPr>
            <w:r w:rsidRPr="00106362">
              <w:rPr>
                <w:rFonts w:asciiTheme="minorHAnsi" w:hAnsiTheme="minorHAnsi"/>
                <w:sz w:val="20"/>
                <w:szCs w:val="20"/>
              </w:rPr>
              <w:t>What historical event precipitated the period we</w:t>
            </w:r>
            <w:r w:rsidR="00106362">
              <w:rPr>
                <w:rFonts w:asciiTheme="minorHAnsi" w:hAnsiTheme="minorHAnsi"/>
                <w:sz w:val="20"/>
                <w:szCs w:val="20"/>
              </w:rPr>
              <w:t xml:space="preserve"> now</w:t>
            </w:r>
            <w:r w:rsidRPr="0010636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106362" w:rsidRPr="00106362">
              <w:rPr>
                <w:rFonts w:asciiTheme="minorHAnsi" w:hAnsiTheme="minorHAnsi"/>
                <w:sz w:val="20"/>
                <w:szCs w:val="20"/>
              </w:rPr>
              <w:t xml:space="preserve">call </w:t>
            </w:r>
            <w:r w:rsidR="00106362" w:rsidRPr="00106362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medieval? </w:t>
            </w:r>
          </w:p>
          <w:p w14:paraId="1D3A41F6" w14:textId="47680438" w:rsidR="00CA5C13" w:rsidRDefault="00CA5C13" w:rsidP="00106362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How was English kept alive as a language during the time of French rule? </w:t>
            </w:r>
          </w:p>
          <w:p w14:paraId="6B3A6B80" w14:textId="58C47272" w:rsidR="001866D2" w:rsidRDefault="001866D2" w:rsidP="001866D2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Which authors in particular were responsible for elevating the status of English as a national language?</w:t>
            </w:r>
          </w:p>
          <w:p w14:paraId="4E761E49" w14:textId="47E7722D" w:rsidR="00106362" w:rsidRPr="00292EB2" w:rsidRDefault="004C78DD" w:rsidP="00292EB2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What were the concerns of medieval English Christians based on the subject matter of their </w:t>
            </w:r>
            <w:r w:rsidR="00292EB2">
              <w:rPr>
                <w:rFonts w:asciiTheme="minorHAnsi" w:hAnsiTheme="minorHAnsi"/>
                <w:sz w:val="20"/>
                <w:szCs w:val="20"/>
              </w:rPr>
              <w:t>dramatic performances?</w:t>
            </w:r>
          </w:p>
        </w:tc>
        <w:tc>
          <w:tcPr>
            <w:tcW w:w="4326" w:type="dxa"/>
            <w:shd w:val="clear" w:color="auto" w:fill="auto"/>
          </w:tcPr>
          <w:p w14:paraId="1328BD58" w14:textId="77777777" w:rsidR="00505A36" w:rsidRDefault="00106362" w:rsidP="00106362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How did the</w:t>
            </w:r>
            <w:r w:rsidR="003C5BE6">
              <w:rPr>
                <w:rFonts w:asciiTheme="minorHAnsi" w:hAnsiTheme="minorHAnsi"/>
                <w:sz w:val="20"/>
                <w:szCs w:val="20"/>
              </w:rPr>
              <w:t xml:space="preserve"> Norman French conquest shape the production and eventual tradition of </w:t>
            </w:r>
            <w:r w:rsidR="004D715C">
              <w:rPr>
                <w:rFonts w:asciiTheme="minorHAnsi" w:hAnsiTheme="minorHAnsi"/>
                <w:sz w:val="20"/>
                <w:szCs w:val="20"/>
              </w:rPr>
              <w:t>English literature?</w:t>
            </w:r>
          </w:p>
          <w:p w14:paraId="680CBC3D" w14:textId="77777777" w:rsidR="00592C5D" w:rsidRDefault="00592C5D" w:rsidP="00106362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Why and how did English eventually regain its status as the national language? </w:t>
            </w:r>
          </w:p>
          <w:p w14:paraId="3EB579CE" w14:textId="77777777" w:rsidR="00592C5D" w:rsidRDefault="00592C5D" w:rsidP="00106362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What </w:t>
            </w:r>
            <w:r w:rsidR="001866D2">
              <w:rPr>
                <w:rFonts w:asciiTheme="minorHAnsi" w:hAnsiTheme="minorHAnsi"/>
                <w:sz w:val="20"/>
                <w:szCs w:val="20"/>
              </w:rPr>
              <w:t>do the</w:t>
            </w:r>
            <w:r w:rsidR="009A21AA">
              <w:rPr>
                <w:rFonts w:asciiTheme="minorHAnsi" w:hAnsiTheme="minorHAnsi"/>
                <w:sz w:val="20"/>
                <w:szCs w:val="20"/>
              </w:rPr>
              <w:t xml:space="preserve"> English texts of the medieval period tell us about the culture, beliefs, ideas, and values of </w:t>
            </w:r>
            <w:r w:rsidR="005356B5">
              <w:rPr>
                <w:rFonts w:asciiTheme="minorHAnsi" w:hAnsiTheme="minorHAnsi"/>
                <w:sz w:val="20"/>
                <w:szCs w:val="20"/>
              </w:rPr>
              <w:t>English society during the Middle Ages?</w:t>
            </w:r>
          </w:p>
          <w:p w14:paraId="2474B335" w14:textId="540A56E0" w:rsidR="00292EB2" w:rsidRPr="00106362" w:rsidRDefault="00292EB2" w:rsidP="00106362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How and to what degree does the drama of </w:t>
            </w:r>
            <w:r w:rsidR="001C21D0">
              <w:rPr>
                <w:rFonts w:asciiTheme="minorHAnsi" w:hAnsiTheme="minorHAnsi"/>
                <w:sz w:val="20"/>
                <w:szCs w:val="20"/>
              </w:rPr>
              <w:t xml:space="preserve">the medieval period influence the drama to come in the Elizabethan period directly following? </w:t>
            </w:r>
          </w:p>
        </w:tc>
      </w:tr>
      <w:tr w:rsidR="00420D72" w:rsidRPr="00D5423D" w14:paraId="5F64751A" w14:textId="77777777" w:rsidTr="00420D72">
        <w:trPr>
          <w:cantSplit/>
          <w:trHeight w:val="262"/>
        </w:trPr>
        <w:tc>
          <w:tcPr>
            <w:tcW w:w="14485" w:type="dxa"/>
            <w:gridSpan w:val="8"/>
            <w:shd w:val="clear" w:color="auto" w:fill="D9D9D9" w:themeFill="background1" w:themeFillShade="D9"/>
          </w:tcPr>
          <w:p w14:paraId="5ABEA8F4" w14:textId="77777777" w:rsidR="00420D72" w:rsidRPr="000D0474" w:rsidRDefault="00420D72" w:rsidP="00420D72">
            <w:pPr>
              <w:ind w:left="0"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C3B4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Critical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Vocabulary</w:t>
            </w:r>
            <w:r w:rsidRPr="002C3B41">
              <w:rPr>
                <w:rFonts w:asciiTheme="minorHAnsi" w:hAnsiTheme="minorHAnsi"/>
                <w:b/>
                <w:bCs/>
                <w:sz w:val="20"/>
                <w:szCs w:val="20"/>
              </w:rPr>
              <w:t>:</w:t>
            </w:r>
            <w:r w:rsidRPr="002C3B4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42510C">
              <w:rPr>
                <w:rFonts w:asciiTheme="minorHAnsi" w:hAnsiTheme="minorHAnsi"/>
                <w:i/>
                <w:iCs/>
                <w:sz w:val="20"/>
                <w:szCs w:val="20"/>
              </w:rPr>
              <w:t>includes the academic and technical vocabulary, semantics, and discourse which are particular to and necessary for accessing a given discipline.</w:t>
            </w:r>
          </w:p>
        </w:tc>
      </w:tr>
      <w:tr w:rsidR="00420D72" w:rsidRPr="00D5423D" w14:paraId="489CB89F" w14:textId="77777777" w:rsidTr="00541241">
        <w:trPr>
          <w:cantSplit/>
          <w:trHeight w:val="262"/>
        </w:trPr>
        <w:tc>
          <w:tcPr>
            <w:tcW w:w="14485" w:type="dxa"/>
            <w:gridSpan w:val="8"/>
            <w:shd w:val="clear" w:color="auto" w:fill="FFFFFF" w:themeFill="background1"/>
          </w:tcPr>
          <w:p w14:paraId="2BED45D5" w14:textId="74A77F1D" w:rsidR="00420D72" w:rsidRPr="000D0474" w:rsidRDefault="005350D6" w:rsidP="00420D72">
            <w:pPr>
              <w:ind w:left="0"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Lyric, drama, ballad, ballad stanza, carol, medieval romance, mystery play, miracle play, </w:t>
            </w:r>
            <w:r w:rsidR="004C78DD">
              <w:rPr>
                <w:rFonts w:asciiTheme="minorHAnsi" w:hAnsiTheme="minorHAnsi"/>
                <w:sz w:val="20"/>
                <w:szCs w:val="20"/>
              </w:rPr>
              <w:t>morality play, pageant, exemplum</w:t>
            </w:r>
          </w:p>
        </w:tc>
      </w:tr>
      <w:tr w:rsidR="00420D72" w:rsidRPr="00D5423D" w14:paraId="62016A99" w14:textId="77777777" w:rsidTr="00B55C89">
        <w:trPr>
          <w:cantSplit/>
          <w:trHeight w:val="262"/>
        </w:trPr>
        <w:tc>
          <w:tcPr>
            <w:tcW w:w="7242" w:type="dxa"/>
            <w:gridSpan w:val="4"/>
            <w:shd w:val="clear" w:color="auto" w:fill="D9D9D9" w:themeFill="background1" w:themeFillShade="D9"/>
          </w:tcPr>
          <w:p w14:paraId="3F63871A" w14:textId="77777777" w:rsidR="00420D72" w:rsidRDefault="00420D72" w:rsidP="00420D72">
            <w:pPr>
              <w:ind w:left="0" w:firstLine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Critical Content: My students will KNOW…</w:t>
            </w:r>
          </w:p>
        </w:tc>
        <w:tc>
          <w:tcPr>
            <w:tcW w:w="7243" w:type="dxa"/>
            <w:gridSpan w:val="4"/>
            <w:shd w:val="clear" w:color="auto" w:fill="D9D9D9" w:themeFill="background1" w:themeFillShade="D9"/>
          </w:tcPr>
          <w:p w14:paraId="6842B407" w14:textId="77777777" w:rsidR="00420D72" w:rsidRDefault="00420D72" w:rsidP="00420D72">
            <w:pPr>
              <w:ind w:left="0" w:firstLine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Key Skills: My students will be able to (DO)…</w:t>
            </w:r>
          </w:p>
        </w:tc>
      </w:tr>
      <w:tr w:rsidR="00420D72" w:rsidRPr="00D5423D" w14:paraId="3344F6C8" w14:textId="77777777" w:rsidTr="00B55C89">
        <w:trPr>
          <w:cantSplit/>
          <w:trHeight w:val="1038"/>
        </w:trPr>
        <w:tc>
          <w:tcPr>
            <w:tcW w:w="7242" w:type="dxa"/>
            <w:gridSpan w:val="4"/>
            <w:shd w:val="clear" w:color="auto" w:fill="auto"/>
          </w:tcPr>
          <w:p w14:paraId="1C346EE6" w14:textId="77777777" w:rsidR="00420D72" w:rsidRDefault="00801FB5" w:rsidP="00420D72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Middle English was the version of English </w:t>
            </w:r>
            <w:r w:rsidR="008772CB">
              <w:rPr>
                <w:rFonts w:asciiTheme="minorHAnsi" w:hAnsiTheme="minorHAnsi"/>
                <w:sz w:val="20"/>
                <w:szCs w:val="20"/>
              </w:rPr>
              <w:t xml:space="preserve">spoken during the Middle Ages. </w:t>
            </w:r>
          </w:p>
          <w:p w14:paraId="5300A84D" w14:textId="77777777" w:rsidR="005E02A1" w:rsidRDefault="00D972AE" w:rsidP="005E02A1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French</w:t>
            </w:r>
            <w:r w:rsidR="00F10110">
              <w:rPr>
                <w:rFonts w:asciiTheme="minorHAnsi" w:hAnsiTheme="minorHAnsi"/>
                <w:sz w:val="20"/>
                <w:szCs w:val="20"/>
              </w:rPr>
              <w:t xml:space="preserve"> (Anglo-Norman)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was the </w:t>
            </w:r>
            <w:r w:rsidR="000E7545">
              <w:rPr>
                <w:rFonts w:asciiTheme="minorHAnsi" w:hAnsiTheme="minorHAnsi"/>
                <w:sz w:val="20"/>
                <w:szCs w:val="20"/>
              </w:rPr>
              <w:t xml:space="preserve">dominant </w:t>
            </w:r>
            <w:r w:rsidR="00613D3B">
              <w:rPr>
                <w:rFonts w:asciiTheme="minorHAnsi" w:hAnsiTheme="minorHAnsi"/>
                <w:sz w:val="20"/>
                <w:szCs w:val="20"/>
              </w:rPr>
              <w:t xml:space="preserve">language of </w:t>
            </w:r>
            <w:r w:rsidR="002F682B">
              <w:rPr>
                <w:rFonts w:asciiTheme="minorHAnsi" w:hAnsiTheme="minorHAnsi"/>
                <w:sz w:val="20"/>
                <w:szCs w:val="20"/>
              </w:rPr>
              <w:t>England for most of the Middle Ages, especially during the early years.</w:t>
            </w:r>
          </w:p>
          <w:p w14:paraId="6B636BA9" w14:textId="624DE613" w:rsidR="0099084F" w:rsidRPr="005E02A1" w:rsidRDefault="0099084F" w:rsidP="005E02A1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The medieval period begins when </w:t>
            </w:r>
            <w:r w:rsidR="00D45E3C">
              <w:rPr>
                <w:rFonts w:asciiTheme="minorHAnsi" w:hAnsiTheme="minorHAnsi"/>
                <w:sz w:val="20"/>
                <w:szCs w:val="20"/>
              </w:rPr>
              <w:t xml:space="preserve">the last Anglo-Saxon king, Edward the Confessor, dies and William of Normandy invades to defend his claim on the English throne. </w:t>
            </w:r>
          </w:p>
        </w:tc>
        <w:tc>
          <w:tcPr>
            <w:tcW w:w="7243" w:type="dxa"/>
            <w:gridSpan w:val="4"/>
            <w:shd w:val="clear" w:color="auto" w:fill="auto"/>
          </w:tcPr>
          <w:p w14:paraId="25E58789" w14:textId="77777777" w:rsidR="00420D72" w:rsidRDefault="0027109A" w:rsidP="00420D72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Define, explain, and use critical vocabulary terms when discussing medieval English </w:t>
            </w:r>
            <w:r w:rsidR="00FE5C3C">
              <w:rPr>
                <w:rFonts w:asciiTheme="minorHAnsi" w:hAnsiTheme="minorHAnsi"/>
                <w:sz w:val="20"/>
                <w:szCs w:val="20"/>
              </w:rPr>
              <w:t>texts.</w:t>
            </w:r>
          </w:p>
          <w:p w14:paraId="1CA7B86E" w14:textId="4CA4B5F5" w:rsidR="00FE5C3C" w:rsidRDefault="00FE5C3C" w:rsidP="00420D72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Identify</w:t>
            </w:r>
            <w:r w:rsidR="009728C5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/>
                <w:sz w:val="20"/>
                <w:szCs w:val="20"/>
              </w:rPr>
              <w:t>summarize</w:t>
            </w:r>
            <w:r w:rsidR="009728C5">
              <w:rPr>
                <w:rFonts w:asciiTheme="minorHAnsi" w:hAnsiTheme="minorHAnsi"/>
                <w:sz w:val="20"/>
                <w:szCs w:val="20"/>
              </w:rPr>
              <w:t>, and discuss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key </w:t>
            </w:r>
            <w:r w:rsidR="006D6CDE">
              <w:rPr>
                <w:rFonts w:asciiTheme="minorHAnsi" w:hAnsiTheme="minorHAnsi"/>
                <w:sz w:val="20"/>
                <w:szCs w:val="20"/>
              </w:rPr>
              <w:t>authors and texts from the medieval period</w:t>
            </w:r>
            <w:r w:rsidR="00306C97"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6610A4F0" w14:textId="77777777" w:rsidR="00306C97" w:rsidRDefault="00306C97" w:rsidP="00306C97">
            <w:pPr>
              <w:pStyle w:val="ListParagraph"/>
              <w:numPr>
                <w:ilvl w:val="1"/>
                <w:numId w:val="21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Ballads &amp; Carols</w:t>
            </w:r>
          </w:p>
          <w:p w14:paraId="21CAD8BA" w14:textId="0507C43B" w:rsidR="00306C97" w:rsidRDefault="00716D35" w:rsidP="00306C97">
            <w:pPr>
              <w:pStyle w:val="ListParagraph"/>
              <w:numPr>
                <w:ilvl w:val="1"/>
                <w:numId w:val="21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The Arthur Legend</w:t>
            </w:r>
            <w:r w:rsidR="00A64EF6">
              <w:rPr>
                <w:rFonts w:asciiTheme="minorHAnsi" w:hAnsiTheme="minorHAnsi"/>
                <w:sz w:val="20"/>
                <w:szCs w:val="20"/>
              </w:rPr>
              <w:t xml:space="preserve"> as recounted in </w:t>
            </w:r>
            <w:r w:rsidR="00A64EF6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Sir Gawain and the Green Knight </w:t>
            </w:r>
            <w:r w:rsidR="00A64EF6">
              <w:rPr>
                <w:rFonts w:asciiTheme="minorHAnsi" w:hAnsiTheme="minorHAnsi"/>
                <w:sz w:val="20"/>
                <w:szCs w:val="20"/>
              </w:rPr>
              <w:t xml:space="preserve">and </w:t>
            </w:r>
            <w:r w:rsidR="009728C5">
              <w:rPr>
                <w:rFonts w:asciiTheme="minorHAnsi" w:hAnsiTheme="minorHAnsi"/>
                <w:sz w:val="20"/>
                <w:szCs w:val="20"/>
              </w:rPr>
              <w:t xml:space="preserve">Malory’s </w:t>
            </w:r>
            <w:proofErr w:type="spellStart"/>
            <w:r w:rsidR="009728C5">
              <w:rPr>
                <w:rFonts w:asciiTheme="minorHAnsi" w:hAnsiTheme="minorHAnsi"/>
                <w:i/>
                <w:iCs/>
                <w:sz w:val="20"/>
                <w:szCs w:val="20"/>
              </w:rPr>
              <w:t>Morte</w:t>
            </w:r>
            <w:proofErr w:type="spellEnd"/>
            <w:r w:rsidR="009728C5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9728C5">
              <w:rPr>
                <w:rFonts w:asciiTheme="minorHAnsi" w:hAnsiTheme="minorHAnsi"/>
                <w:i/>
                <w:iCs/>
                <w:sz w:val="20"/>
                <w:szCs w:val="20"/>
              </w:rPr>
              <w:t>Darthur</w:t>
            </w:r>
            <w:proofErr w:type="spellEnd"/>
            <w:r w:rsidR="009728C5">
              <w:rPr>
                <w:rFonts w:asciiTheme="minorHAnsi" w:hAnsiTheme="minorHAnsi"/>
                <w:i/>
                <w:iCs/>
                <w:sz w:val="20"/>
                <w:szCs w:val="20"/>
              </w:rPr>
              <w:t>.</w:t>
            </w:r>
          </w:p>
          <w:p w14:paraId="1D00059C" w14:textId="72B60682" w:rsidR="00BE3B0E" w:rsidRDefault="00BE3B0E" w:rsidP="00306C97">
            <w:pPr>
              <w:pStyle w:val="ListParagraph"/>
              <w:numPr>
                <w:ilvl w:val="1"/>
                <w:numId w:val="21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Wycliffe’s Bible</w:t>
            </w:r>
          </w:p>
          <w:p w14:paraId="4C2498B8" w14:textId="5337D583" w:rsidR="00A64EF6" w:rsidRDefault="00A64EF6" w:rsidP="00306C97">
            <w:pPr>
              <w:pStyle w:val="ListParagraph"/>
              <w:numPr>
                <w:ilvl w:val="1"/>
                <w:numId w:val="21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The morality play, 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>Everyman</w:t>
            </w:r>
          </w:p>
          <w:p w14:paraId="2D0554AA" w14:textId="77777777" w:rsidR="00BE3B0E" w:rsidRDefault="00BE3B0E" w:rsidP="00306C97">
            <w:pPr>
              <w:pStyle w:val="ListParagraph"/>
              <w:numPr>
                <w:ilvl w:val="1"/>
                <w:numId w:val="21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Chaucer’s 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>Canterbury Tales</w:t>
            </w:r>
          </w:p>
          <w:p w14:paraId="0CB4E9E1" w14:textId="77777777" w:rsidR="009728C5" w:rsidRDefault="000A78EF" w:rsidP="009728C5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Read and pronounce </w:t>
            </w:r>
            <w:r w:rsidR="00C02741">
              <w:rPr>
                <w:rFonts w:asciiTheme="minorHAnsi" w:hAnsiTheme="minorHAnsi"/>
                <w:sz w:val="20"/>
                <w:szCs w:val="20"/>
              </w:rPr>
              <w:t xml:space="preserve">Middle English. </w:t>
            </w:r>
          </w:p>
          <w:p w14:paraId="7AAE1D45" w14:textId="77777777" w:rsidR="00AF0700" w:rsidRDefault="00AF0700" w:rsidP="009728C5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Compose ballads</w:t>
            </w:r>
            <w:r w:rsidR="004A5DBE">
              <w:rPr>
                <w:rFonts w:asciiTheme="minorHAnsi" w:hAnsiTheme="minorHAnsi"/>
                <w:sz w:val="20"/>
                <w:szCs w:val="20"/>
              </w:rPr>
              <w:t xml:space="preserve"> imitating the structure and themes of medieval ballads. </w:t>
            </w:r>
          </w:p>
          <w:p w14:paraId="60262ACD" w14:textId="1434384E" w:rsidR="00DD7224" w:rsidRPr="00420D72" w:rsidRDefault="00DD7224" w:rsidP="009728C5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Research and present a </w:t>
            </w:r>
            <w:r w:rsidR="005473CF">
              <w:rPr>
                <w:rFonts w:asciiTheme="minorHAnsi" w:hAnsiTheme="minorHAnsi"/>
                <w:sz w:val="20"/>
                <w:szCs w:val="20"/>
              </w:rPr>
              <w:t xml:space="preserve">particular element of </w:t>
            </w:r>
            <w:r w:rsidR="00DC1731">
              <w:rPr>
                <w:rFonts w:asciiTheme="minorHAnsi" w:hAnsiTheme="minorHAnsi"/>
                <w:sz w:val="20"/>
                <w:szCs w:val="20"/>
              </w:rPr>
              <w:t xml:space="preserve">medieval English </w:t>
            </w:r>
            <w:r w:rsidR="00884378">
              <w:rPr>
                <w:rFonts w:asciiTheme="minorHAnsi" w:hAnsiTheme="minorHAnsi"/>
                <w:sz w:val="20"/>
                <w:szCs w:val="20"/>
              </w:rPr>
              <w:t xml:space="preserve">culture as it concerns one of the texts from the period. </w:t>
            </w:r>
          </w:p>
        </w:tc>
      </w:tr>
      <w:tr w:rsidR="00420D72" w:rsidRPr="00D5423D" w14:paraId="05D49565" w14:textId="77777777" w:rsidTr="007B3EE3">
        <w:trPr>
          <w:cantSplit/>
          <w:trHeight w:val="190"/>
        </w:trPr>
        <w:tc>
          <w:tcPr>
            <w:tcW w:w="14485" w:type="dxa"/>
            <w:gridSpan w:val="8"/>
            <w:shd w:val="clear" w:color="auto" w:fill="D9D9D9" w:themeFill="background1" w:themeFillShade="D9"/>
          </w:tcPr>
          <w:p w14:paraId="77BC173E" w14:textId="77777777" w:rsidR="00420D72" w:rsidRPr="005E2492" w:rsidRDefault="00420D72" w:rsidP="00420D72">
            <w:pPr>
              <w:ind w:left="0" w:firstLine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Perfor</w:t>
            </w:r>
            <w:r w:rsidRPr="00C9355D">
              <w:rPr>
                <w:b/>
                <w:sz w:val="20"/>
                <w:szCs w:val="20"/>
              </w:rPr>
              <w:t xml:space="preserve">mance Assessment: </w:t>
            </w:r>
            <w:r w:rsidRPr="00C9355D">
              <w:rPr>
                <w:i/>
                <w:sz w:val="20"/>
                <w:szCs w:val="20"/>
              </w:rPr>
              <w:t>The capstone/summative assessment for this unit.</w:t>
            </w:r>
          </w:p>
        </w:tc>
      </w:tr>
      <w:tr w:rsidR="00420D72" w:rsidRPr="00D5423D" w14:paraId="54325B4F" w14:textId="77777777" w:rsidTr="00CF4462">
        <w:trPr>
          <w:cantSplit/>
          <w:trHeight w:val="190"/>
        </w:trPr>
        <w:tc>
          <w:tcPr>
            <w:tcW w:w="3505" w:type="dxa"/>
            <w:gridSpan w:val="2"/>
            <w:shd w:val="clear" w:color="auto" w:fill="D9D9D9" w:themeFill="background1" w:themeFillShade="D9"/>
          </w:tcPr>
          <w:p w14:paraId="4773FE83" w14:textId="77777777" w:rsidR="00420D72" w:rsidRPr="001F1B36" w:rsidRDefault="00420D72" w:rsidP="00420D72">
            <w:pPr>
              <w:ind w:left="0" w:firstLine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1F1B3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Claims: </w:t>
            </w:r>
          </w:p>
          <w:p w14:paraId="47F7B19E" w14:textId="77777777" w:rsidR="00420D72" w:rsidRDefault="00420D72" w:rsidP="00420D72">
            <w:pPr>
              <w:ind w:left="0" w:firstLine="0"/>
              <w:rPr>
                <w:b/>
                <w:sz w:val="20"/>
                <w:szCs w:val="20"/>
              </w:rPr>
            </w:pPr>
            <w:r w:rsidRPr="001F1B36">
              <w:rPr>
                <w:rFonts w:eastAsia="Times New Roman"/>
                <w:bCs/>
                <w:color w:val="000000"/>
                <w:sz w:val="16"/>
                <w:szCs w:val="16"/>
              </w:rPr>
              <w:t xml:space="preserve">(Key </w:t>
            </w:r>
            <w:r w:rsidR="00D75C0C">
              <w:rPr>
                <w:rFonts w:eastAsia="Times New Roman"/>
                <w:bCs/>
                <w:color w:val="000000"/>
                <w:sz w:val="16"/>
                <w:szCs w:val="16"/>
              </w:rPr>
              <w:t>content and skills</w:t>
            </w:r>
            <w:r w:rsidRPr="001F1B36">
              <w:rPr>
                <w:rFonts w:eastAsia="Times New Roman"/>
                <w:bCs/>
                <w:color w:val="000000"/>
                <w:sz w:val="16"/>
                <w:szCs w:val="16"/>
              </w:rPr>
              <w:t xml:space="preserve"> to be mastered and demonstrated through the capstone assessment)</w:t>
            </w:r>
          </w:p>
        </w:tc>
        <w:tc>
          <w:tcPr>
            <w:tcW w:w="10980" w:type="dxa"/>
            <w:gridSpan w:val="6"/>
            <w:shd w:val="clear" w:color="auto" w:fill="auto"/>
          </w:tcPr>
          <w:p w14:paraId="73CE6708" w14:textId="047DC59E" w:rsidR="003055C4" w:rsidRDefault="00A839E0" w:rsidP="00DB3BCD">
            <w:pPr>
              <w:ind w:left="0"/>
              <w:rPr>
                <w:bCs/>
                <w:sz w:val="20"/>
                <w:szCs w:val="20"/>
              </w:rPr>
            </w:pPr>
            <w:r w:rsidRPr="00DB3BCD">
              <w:rPr>
                <w:bCs/>
                <w:sz w:val="20"/>
                <w:szCs w:val="20"/>
              </w:rPr>
              <w:t>St</w:t>
            </w:r>
            <w:r w:rsidR="00DB3BCD">
              <w:rPr>
                <w:bCs/>
                <w:sz w:val="20"/>
                <w:szCs w:val="20"/>
              </w:rPr>
              <w:t xml:space="preserve">   Adapted from “Course Objectives</w:t>
            </w:r>
            <w:r w:rsidR="003055C4">
              <w:rPr>
                <w:bCs/>
                <w:sz w:val="20"/>
                <w:szCs w:val="20"/>
              </w:rPr>
              <w:t>” (see syllabus):</w:t>
            </w:r>
          </w:p>
          <w:p w14:paraId="071EAD32" w14:textId="36D656CB" w:rsidR="003055C4" w:rsidRDefault="003055C4" w:rsidP="003055C4">
            <w:pPr>
              <w:pStyle w:val="ListParagraph"/>
              <w:numPr>
                <w:ilvl w:val="0"/>
                <w:numId w:val="25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Stu</w:t>
            </w:r>
            <w:r w:rsidR="00A839E0" w:rsidRPr="003055C4">
              <w:rPr>
                <w:bCs/>
                <w:sz w:val="20"/>
                <w:szCs w:val="20"/>
              </w:rPr>
              <w:t xml:space="preserve">dents will be able to </w:t>
            </w:r>
            <w:r w:rsidR="001C4D4D" w:rsidRPr="003055C4">
              <w:rPr>
                <w:bCs/>
                <w:sz w:val="20"/>
                <w:szCs w:val="20"/>
              </w:rPr>
              <w:t xml:space="preserve">respond creatively to literature </w:t>
            </w:r>
            <w:r w:rsidR="0040093B">
              <w:rPr>
                <w:bCs/>
                <w:sz w:val="20"/>
                <w:szCs w:val="20"/>
              </w:rPr>
              <w:t>from</w:t>
            </w:r>
            <w:r w:rsidR="001C4D4D" w:rsidRPr="003055C4">
              <w:rPr>
                <w:bCs/>
                <w:sz w:val="20"/>
                <w:szCs w:val="20"/>
              </w:rPr>
              <w:t xml:space="preserve"> the medieval period</w:t>
            </w:r>
            <w:r w:rsidR="00EB188B" w:rsidRPr="003055C4">
              <w:rPr>
                <w:bCs/>
                <w:sz w:val="20"/>
                <w:szCs w:val="20"/>
              </w:rPr>
              <w:t>.</w:t>
            </w:r>
          </w:p>
          <w:p w14:paraId="0465E5ED" w14:textId="69DBB11D" w:rsidR="00420D72" w:rsidRPr="003055C4" w:rsidRDefault="00DB3BCD" w:rsidP="003055C4">
            <w:pPr>
              <w:pStyle w:val="ListParagraph"/>
              <w:numPr>
                <w:ilvl w:val="0"/>
                <w:numId w:val="25"/>
              </w:numPr>
              <w:rPr>
                <w:bCs/>
                <w:sz w:val="20"/>
                <w:szCs w:val="20"/>
              </w:rPr>
            </w:pPr>
            <w:r w:rsidRPr="003055C4">
              <w:rPr>
                <w:bCs/>
                <w:sz w:val="20"/>
                <w:szCs w:val="20"/>
              </w:rPr>
              <w:t xml:space="preserve">Students will be </w:t>
            </w:r>
            <w:r w:rsidR="0040093B">
              <w:rPr>
                <w:bCs/>
                <w:sz w:val="20"/>
                <w:szCs w:val="20"/>
              </w:rPr>
              <w:t>able to discuss the relationship between</w:t>
            </w:r>
            <w:r w:rsidR="00215816">
              <w:rPr>
                <w:bCs/>
                <w:sz w:val="20"/>
                <w:szCs w:val="20"/>
              </w:rPr>
              <w:t xml:space="preserve"> the</w:t>
            </w:r>
            <w:r w:rsidR="0040093B">
              <w:rPr>
                <w:bCs/>
                <w:sz w:val="20"/>
                <w:szCs w:val="20"/>
              </w:rPr>
              <w:t xml:space="preserve"> literature, history, and cultu</w:t>
            </w:r>
            <w:r w:rsidR="00215816">
              <w:rPr>
                <w:bCs/>
                <w:sz w:val="20"/>
                <w:szCs w:val="20"/>
              </w:rPr>
              <w:t>re of medieval England</w:t>
            </w:r>
            <w:r w:rsidR="00777F69">
              <w:rPr>
                <w:bCs/>
                <w:sz w:val="20"/>
                <w:szCs w:val="20"/>
              </w:rPr>
              <w:t>.</w:t>
            </w:r>
            <w:r w:rsidR="008F542C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420D72" w:rsidRPr="00D5423D" w14:paraId="3439EB66" w14:textId="77777777" w:rsidTr="00CF4462">
        <w:trPr>
          <w:cantSplit/>
          <w:trHeight w:val="190"/>
        </w:trPr>
        <w:tc>
          <w:tcPr>
            <w:tcW w:w="3505" w:type="dxa"/>
            <w:gridSpan w:val="2"/>
            <w:shd w:val="clear" w:color="auto" w:fill="D9D9D9" w:themeFill="background1" w:themeFillShade="D9"/>
          </w:tcPr>
          <w:p w14:paraId="2AE5D7F7" w14:textId="77777777" w:rsidR="00420D72" w:rsidRPr="001F1B36" w:rsidRDefault="00420D72" w:rsidP="00420D72">
            <w:pPr>
              <w:ind w:left="0" w:firstLine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1F1B3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Product/Evidence:</w:t>
            </w:r>
          </w:p>
          <w:p w14:paraId="4E9AF8A5" w14:textId="77777777" w:rsidR="00420D72" w:rsidRDefault="00420D72" w:rsidP="00420D72">
            <w:pPr>
              <w:ind w:left="0" w:firstLine="0"/>
              <w:rPr>
                <w:b/>
                <w:sz w:val="20"/>
                <w:szCs w:val="20"/>
              </w:rPr>
            </w:pPr>
            <w:r w:rsidRPr="001F1B36">
              <w:rPr>
                <w:rFonts w:eastAsia="Times New Roman"/>
                <w:bCs/>
                <w:color w:val="000000"/>
                <w:sz w:val="16"/>
                <w:szCs w:val="16"/>
              </w:rPr>
              <w:t>(Expected product from students)</w:t>
            </w:r>
          </w:p>
        </w:tc>
        <w:tc>
          <w:tcPr>
            <w:tcW w:w="10980" w:type="dxa"/>
            <w:gridSpan w:val="6"/>
            <w:shd w:val="clear" w:color="auto" w:fill="auto"/>
          </w:tcPr>
          <w:p w14:paraId="7E085FAE" w14:textId="77777777" w:rsidR="00420D72" w:rsidRDefault="00196510" w:rsidP="00777F69">
            <w:pPr>
              <w:pStyle w:val="ListParagraph"/>
              <w:numPr>
                <w:ilvl w:val="0"/>
                <w:numId w:val="26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 ballad composed according to the structure and style of a medieval ballad.</w:t>
            </w:r>
          </w:p>
          <w:p w14:paraId="2A41AA95" w14:textId="02333810" w:rsidR="00196510" w:rsidRPr="00777F69" w:rsidRDefault="00196510" w:rsidP="00777F69">
            <w:pPr>
              <w:pStyle w:val="ListParagraph"/>
              <w:numPr>
                <w:ilvl w:val="0"/>
                <w:numId w:val="26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A </w:t>
            </w:r>
            <w:r w:rsidR="0047211B">
              <w:rPr>
                <w:bCs/>
                <w:sz w:val="20"/>
                <w:szCs w:val="20"/>
              </w:rPr>
              <w:t>PowerPoint</w:t>
            </w:r>
            <w:r w:rsidR="008B44BF">
              <w:rPr>
                <w:bCs/>
                <w:sz w:val="20"/>
                <w:szCs w:val="20"/>
              </w:rPr>
              <w:t xml:space="preserve"> presentation on some aspect of medieval history as it relates to one of our texts. </w:t>
            </w:r>
          </w:p>
        </w:tc>
      </w:tr>
      <w:tr w:rsidR="00420D72" w:rsidRPr="00D5423D" w14:paraId="39DAAEA9" w14:textId="77777777" w:rsidTr="00CF4462">
        <w:trPr>
          <w:cantSplit/>
          <w:trHeight w:val="190"/>
        </w:trPr>
        <w:tc>
          <w:tcPr>
            <w:tcW w:w="3505" w:type="dxa"/>
            <w:gridSpan w:val="2"/>
            <w:shd w:val="clear" w:color="auto" w:fill="D9D9D9" w:themeFill="background1" w:themeFillShade="D9"/>
          </w:tcPr>
          <w:p w14:paraId="2D0876A8" w14:textId="77777777" w:rsidR="00420D72" w:rsidRPr="001F1B36" w:rsidRDefault="00420D72" w:rsidP="00420D72">
            <w:pPr>
              <w:ind w:left="0" w:firstLine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1F1B3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Differentiation:</w:t>
            </w:r>
          </w:p>
          <w:p w14:paraId="38BCD343" w14:textId="77777777" w:rsidR="00420D72" w:rsidRDefault="00420D72" w:rsidP="00420D72">
            <w:pPr>
              <w:ind w:left="0" w:firstLine="0"/>
              <w:rPr>
                <w:b/>
                <w:sz w:val="20"/>
                <w:szCs w:val="20"/>
              </w:rPr>
            </w:pPr>
            <w:r w:rsidRPr="001F1B36">
              <w:rPr>
                <w:rFonts w:eastAsia="Times New Roman"/>
                <w:bCs/>
                <w:color w:val="000000"/>
                <w:sz w:val="16"/>
                <w:szCs w:val="20"/>
              </w:rPr>
              <w:t>(Multiple modes for student expression)</w:t>
            </w:r>
          </w:p>
        </w:tc>
        <w:tc>
          <w:tcPr>
            <w:tcW w:w="10980" w:type="dxa"/>
            <w:gridSpan w:val="6"/>
            <w:shd w:val="clear" w:color="auto" w:fill="auto"/>
          </w:tcPr>
          <w:p w14:paraId="3F018F13" w14:textId="2E063B66" w:rsidR="00420D72" w:rsidRPr="000D0474" w:rsidRDefault="00D92D45" w:rsidP="00420D72">
            <w:p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N/A</w:t>
            </w:r>
          </w:p>
        </w:tc>
      </w:tr>
      <w:tr w:rsidR="00420D72" w:rsidRPr="00D5423D" w14:paraId="505B2E0B" w14:textId="77777777" w:rsidTr="00123782">
        <w:trPr>
          <w:cantSplit/>
          <w:trHeight w:val="190"/>
        </w:trPr>
        <w:tc>
          <w:tcPr>
            <w:tcW w:w="14485" w:type="dxa"/>
            <w:gridSpan w:val="8"/>
            <w:shd w:val="clear" w:color="auto" w:fill="D9D9D9" w:themeFill="background1" w:themeFillShade="D9"/>
          </w:tcPr>
          <w:p w14:paraId="156B4C4F" w14:textId="77777777" w:rsidR="00420D72" w:rsidRDefault="00420D72" w:rsidP="00420D72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Supporting Texts</w:t>
            </w:r>
          </w:p>
        </w:tc>
      </w:tr>
      <w:tr w:rsidR="00420D72" w:rsidRPr="00D5423D" w14:paraId="434EC9D7" w14:textId="77777777" w:rsidTr="006B52E7">
        <w:trPr>
          <w:cantSplit/>
          <w:trHeight w:val="190"/>
        </w:trPr>
        <w:tc>
          <w:tcPr>
            <w:tcW w:w="7242" w:type="dxa"/>
            <w:gridSpan w:val="4"/>
            <w:shd w:val="clear" w:color="auto" w:fill="auto"/>
          </w:tcPr>
          <w:p w14:paraId="55023070" w14:textId="77777777" w:rsidR="00420D72" w:rsidRDefault="00420D72" w:rsidP="00420D72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Primary </w:t>
            </w:r>
          </w:p>
          <w:p w14:paraId="50092DBA" w14:textId="77777777" w:rsidR="00420D72" w:rsidRPr="00D64351" w:rsidRDefault="00420D72" w:rsidP="00420D72">
            <w:pPr>
              <w:ind w:left="0" w:firstLine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D64351">
              <w:rPr>
                <w:bCs/>
                <w:i/>
                <w:iCs/>
                <w:sz w:val="20"/>
                <w:szCs w:val="20"/>
              </w:rPr>
              <w:t>(Fiction, Poetry, Drama, Creative Nonfiction, Historical Documents)</w:t>
            </w:r>
          </w:p>
        </w:tc>
        <w:tc>
          <w:tcPr>
            <w:tcW w:w="7243" w:type="dxa"/>
            <w:gridSpan w:val="4"/>
            <w:shd w:val="clear" w:color="auto" w:fill="auto"/>
          </w:tcPr>
          <w:p w14:paraId="0B2C07C6" w14:textId="77777777" w:rsidR="00420D72" w:rsidRDefault="00420D72" w:rsidP="00420D72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Secondary </w:t>
            </w:r>
          </w:p>
          <w:p w14:paraId="3332EA2F" w14:textId="77777777" w:rsidR="00420D72" w:rsidRPr="00D64351" w:rsidRDefault="00420D72" w:rsidP="00420D72">
            <w:pPr>
              <w:ind w:left="0" w:firstLine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D64351">
              <w:rPr>
                <w:bCs/>
                <w:i/>
                <w:iCs/>
                <w:sz w:val="20"/>
                <w:szCs w:val="20"/>
              </w:rPr>
              <w:t>(Information, Academic Research, Literary Criticism)</w:t>
            </w:r>
          </w:p>
        </w:tc>
      </w:tr>
      <w:tr w:rsidR="00420D72" w:rsidRPr="00D5423D" w14:paraId="1652FF80" w14:textId="77777777" w:rsidTr="006B52E7">
        <w:trPr>
          <w:cantSplit/>
          <w:trHeight w:val="190"/>
        </w:trPr>
        <w:tc>
          <w:tcPr>
            <w:tcW w:w="7242" w:type="dxa"/>
            <w:gridSpan w:val="4"/>
            <w:shd w:val="clear" w:color="auto" w:fill="auto"/>
          </w:tcPr>
          <w:p w14:paraId="7C32893A" w14:textId="595993F2" w:rsidR="00420D72" w:rsidRDefault="008A2190" w:rsidP="00420D72">
            <w:p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From </w:t>
            </w:r>
            <w:r w:rsidRPr="00873388">
              <w:rPr>
                <w:bCs/>
                <w:i/>
                <w:iCs/>
                <w:sz w:val="20"/>
                <w:szCs w:val="20"/>
              </w:rPr>
              <w:t>English Literature</w:t>
            </w:r>
            <w:r w:rsidR="00873388">
              <w:rPr>
                <w:bCs/>
                <w:sz w:val="20"/>
                <w:szCs w:val="20"/>
              </w:rPr>
              <w:t>, 3</w:t>
            </w:r>
            <w:r w:rsidR="00873388" w:rsidRPr="00873388">
              <w:rPr>
                <w:bCs/>
                <w:sz w:val="20"/>
                <w:szCs w:val="20"/>
                <w:vertAlign w:val="superscript"/>
              </w:rPr>
              <w:t>rd</w:t>
            </w:r>
            <w:r w:rsidR="00873388">
              <w:rPr>
                <w:bCs/>
                <w:sz w:val="20"/>
                <w:szCs w:val="20"/>
              </w:rPr>
              <w:t xml:space="preserve"> edition</w:t>
            </w:r>
            <w:r w:rsidR="008A28D9">
              <w:rPr>
                <w:bCs/>
                <w:sz w:val="20"/>
                <w:szCs w:val="20"/>
              </w:rPr>
              <w:t xml:space="preserve"> (A </w:t>
            </w:r>
            <w:proofErr w:type="spellStart"/>
            <w:r w:rsidR="008A28D9">
              <w:rPr>
                <w:bCs/>
                <w:sz w:val="20"/>
                <w:szCs w:val="20"/>
              </w:rPr>
              <w:t>Beka</w:t>
            </w:r>
            <w:proofErr w:type="spellEnd"/>
            <w:r w:rsidR="008A28D9">
              <w:rPr>
                <w:bCs/>
                <w:sz w:val="20"/>
                <w:szCs w:val="20"/>
              </w:rPr>
              <w:t>)</w:t>
            </w:r>
            <w:r w:rsidR="00873388">
              <w:rPr>
                <w:bCs/>
                <w:sz w:val="20"/>
                <w:szCs w:val="20"/>
              </w:rPr>
              <w:t>:</w:t>
            </w:r>
          </w:p>
          <w:p w14:paraId="7C2753FD" w14:textId="5E4E2878" w:rsidR="00873388" w:rsidRDefault="00387651" w:rsidP="00873388">
            <w:pPr>
              <w:pStyle w:val="ListParagraph"/>
              <w:numPr>
                <w:ilvl w:val="0"/>
                <w:numId w:val="27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Medieval Ballads &amp; Carols</w:t>
            </w:r>
            <w:r w:rsidR="00173D4A">
              <w:rPr>
                <w:bCs/>
                <w:sz w:val="20"/>
                <w:szCs w:val="20"/>
              </w:rPr>
              <w:t xml:space="preserve"> (22-25)</w:t>
            </w:r>
          </w:p>
          <w:p w14:paraId="6C8D68E2" w14:textId="77777777" w:rsidR="00387651" w:rsidRDefault="00387651" w:rsidP="00873388">
            <w:pPr>
              <w:pStyle w:val="ListParagraph"/>
              <w:numPr>
                <w:ilvl w:val="0"/>
                <w:numId w:val="27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Sir Gawain and the Green Knight (</w:t>
            </w:r>
            <w:r w:rsidR="00173D4A">
              <w:rPr>
                <w:bCs/>
                <w:sz w:val="20"/>
                <w:szCs w:val="20"/>
              </w:rPr>
              <w:t>26-31)</w:t>
            </w:r>
          </w:p>
          <w:p w14:paraId="1B609CBA" w14:textId="77777777" w:rsidR="00173D4A" w:rsidRDefault="00173D4A" w:rsidP="00873388">
            <w:pPr>
              <w:pStyle w:val="ListParagraph"/>
              <w:numPr>
                <w:ilvl w:val="0"/>
                <w:numId w:val="27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Malory, </w:t>
            </w:r>
            <w:proofErr w:type="spellStart"/>
            <w:r>
              <w:rPr>
                <w:bCs/>
                <w:sz w:val="20"/>
                <w:szCs w:val="20"/>
              </w:rPr>
              <w:t>Morte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Darthur</w:t>
            </w:r>
            <w:proofErr w:type="spellEnd"/>
            <w:r>
              <w:rPr>
                <w:bCs/>
                <w:sz w:val="20"/>
                <w:szCs w:val="20"/>
              </w:rPr>
              <w:t xml:space="preserve"> (47-48)</w:t>
            </w:r>
          </w:p>
          <w:p w14:paraId="31CA8279" w14:textId="77777777" w:rsidR="006B3374" w:rsidRDefault="006B3374" w:rsidP="00873388">
            <w:pPr>
              <w:pStyle w:val="ListParagraph"/>
              <w:numPr>
                <w:ilvl w:val="0"/>
                <w:numId w:val="27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Wycliffe’s Bible (32)</w:t>
            </w:r>
          </w:p>
          <w:p w14:paraId="099546F1" w14:textId="77777777" w:rsidR="006B3374" w:rsidRDefault="006B3374" w:rsidP="00873388">
            <w:pPr>
              <w:pStyle w:val="ListParagraph"/>
              <w:numPr>
                <w:ilvl w:val="0"/>
                <w:numId w:val="27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Everyman (33-37)</w:t>
            </w:r>
          </w:p>
          <w:p w14:paraId="40A222DC" w14:textId="5A56E412" w:rsidR="006B3374" w:rsidRPr="00873388" w:rsidRDefault="006B3374" w:rsidP="00873388">
            <w:pPr>
              <w:pStyle w:val="ListParagraph"/>
              <w:numPr>
                <w:ilvl w:val="0"/>
                <w:numId w:val="27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Chaucer, </w:t>
            </w:r>
            <w:r w:rsidR="009B4A75">
              <w:rPr>
                <w:bCs/>
                <w:sz w:val="20"/>
                <w:szCs w:val="20"/>
              </w:rPr>
              <w:t>Canterbury Tales (</w:t>
            </w:r>
            <w:r w:rsidR="00B159BC">
              <w:rPr>
                <w:bCs/>
                <w:sz w:val="20"/>
                <w:szCs w:val="20"/>
              </w:rPr>
              <w:t>38-45)</w:t>
            </w:r>
          </w:p>
        </w:tc>
        <w:tc>
          <w:tcPr>
            <w:tcW w:w="7243" w:type="dxa"/>
            <w:gridSpan w:val="4"/>
            <w:shd w:val="clear" w:color="auto" w:fill="auto"/>
          </w:tcPr>
          <w:p w14:paraId="27201F06" w14:textId="77777777" w:rsidR="00420D72" w:rsidRPr="000D0474" w:rsidRDefault="00420D72" w:rsidP="00420D72">
            <w:pPr>
              <w:ind w:left="0" w:firstLine="0"/>
              <w:rPr>
                <w:bCs/>
                <w:sz w:val="20"/>
                <w:szCs w:val="20"/>
              </w:rPr>
            </w:pPr>
          </w:p>
        </w:tc>
      </w:tr>
    </w:tbl>
    <w:p w14:paraId="09208E92" w14:textId="77777777" w:rsidR="0031439E" w:rsidRDefault="0031439E" w:rsidP="008F5014"/>
    <w:p w14:paraId="410A2BF0" w14:textId="77777777" w:rsidR="00FA3B88" w:rsidRDefault="00FA3B88" w:rsidP="008F5014"/>
    <w:tbl>
      <w:tblPr>
        <w:tblpPr w:leftFromText="180" w:rightFromText="180" w:vertAnchor="text" w:horzAnchor="margin" w:tblpY="42"/>
        <w:tblW w:w="14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695"/>
        <w:gridCol w:w="11790"/>
      </w:tblGrid>
      <w:tr w:rsidR="00AD4313" w:rsidRPr="001F1B36" w14:paraId="63E93E6F" w14:textId="77777777" w:rsidTr="007E2FB4">
        <w:tc>
          <w:tcPr>
            <w:tcW w:w="14485" w:type="dxa"/>
            <w:gridSpan w:val="2"/>
            <w:shd w:val="clear" w:color="auto" w:fill="D9D9D9" w:themeFill="background1" w:themeFillShade="D9"/>
            <w:noWrap/>
          </w:tcPr>
          <w:p w14:paraId="3E44792B" w14:textId="1B3C783A" w:rsidR="00AD4313" w:rsidRPr="001F1B36" w:rsidRDefault="008A28D9" w:rsidP="00B3411E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Learning Experience </w:t>
            </w:r>
            <w:r w:rsidR="00FC3184">
              <w:rPr>
                <w:b/>
                <w:sz w:val="20"/>
                <w:szCs w:val="20"/>
              </w:rPr>
              <w:t>#1</w:t>
            </w:r>
          </w:p>
        </w:tc>
      </w:tr>
      <w:tr w:rsidR="007E2FB4" w:rsidRPr="001F1B36" w14:paraId="544D386E" w14:textId="77777777" w:rsidTr="008C1A63">
        <w:tc>
          <w:tcPr>
            <w:tcW w:w="2695" w:type="dxa"/>
            <w:shd w:val="clear" w:color="auto" w:fill="D9D9D9"/>
            <w:noWrap/>
          </w:tcPr>
          <w:p w14:paraId="060D2409" w14:textId="77777777" w:rsidR="007E2FB4" w:rsidRPr="001F1B36" w:rsidRDefault="007E2FB4" w:rsidP="00AD4313">
            <w:pPr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Date:</w:t>
            </w:r>
          </w:p>
        </w:tc>
        <w:tc>
          <w:tcPr>
            <w:tcW w:w="11790" w:type="dxa"/>
            <w:shd w:val="clear" w:color="auto" w:fill="auto"/>
            <w:noWrap/>
          </w:tcPr>
          <w:p w14:paraId="412C1C7A" w14:textId="79DCFA12" w:rsidR="007E2FB4" w:rsidRPr="007E2FB4" w:rsidRDefault="007E2FB4" w:rsidP="005D1E3A">
            <w:pPr>
              <w:ind w:left="0" w:firstLine="0"/>
              <w:rPr>
                <w:bCs/>
                <w:sz w:val="20"/>
                <w:szCs w:val="20"/>
              </w:rPr>
            </w:pPr>
          </w:p>
        </w:tc>
      </w:tr>
      <w:tr w:rsidR="007E2FB4" w:rsidRPr="001F1B36" w14:paraId="7C17EF98" w14:textId="77777777" w:rsidTr="005201A2">
        <w:tc>
          <w:tcPr>
            <w:tcW w:w="2695" w:type="dxa"/>
            <w:shd w:val="clear" w:color="auto" w:fill="D9D9D9"/>
            <w:noWrap/>
          </w:tcPr>
          <w:p w14:paraId="317AB212" w14:textId="77777777" w:rsidR="007E2FB4" w:rsidRDefault="007E2FB4" w:rsidP="00AD4313">
            <w:pPr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Time:</w:t>
            </w:r>
          </w:p>
        </w:tc>
        <w:tc>
          <w:tcPr>
            <w:tcW w:w="11790" w:type="dxa"/>
            <w:shd w:val="clear" w:color="auto" w:fill="auto"/>
            <w:noWrap/>
          </w:tcPr>
          <w:p w14:paraId="4B0E3BC6" w14:textId="2D727CCD" w:rsidR="007E2FB4" w:rsidRPr="001F1B36" w:rsidRDefault="007E2FB4" w:rsidP="005D1E3A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5D1E3A" w:rsidRPr="001F1B36" w14:paraId="10AF2D55" w14:textId="77777777" w:rsidTr="007E2FB4">
        <w:tc>
          <w:tcPr>
            <w:tcW w:w="2695" w:type="dxa"/>
            <w:shd w:val="clear" w:color="auto" w:fill="D9D9D9"/>
            <w:noWrap/>
          </w:tcPr>
          <w:p w14:paraId="3D4FA42A" w14:textId="77777777" w:rsidR="005D1E3A" w:rsidRPr="001F1B36" w:rsidRDefault="005D1E3A" w:rsidP="00AD4313">
            <w:pPr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Description/Overview:</w:t>
            </w:r>
          </w:p>
        </w:tc>
        <w:tc>
          <w:tcPr>
            <w:tcW w:w="11790" w:type="dxa"/>
            <w:shd w:val="clear" w:color="auto" w:fill="auto"/>
            <w:noWrap/>
          </w:tcPr>
          <w:p w14:paraId="3359A22B" w14:textId="1C2A8C7B" w:rsidR="005D1E3A" w:rsidRPr="001F1B36" w:rsidRDefault="005D1E3A" w:rsidP="00AD4313">
            <w:pPr>
              <w:ind w:left="288" w:hanging="288"/>
              <w:rPr>
                <w:sz w:val="20"/>
                <w:szCs w:val="20"/>
              </w:rPr>
            </w:pPr>
          </w:p>
        </w:tc>
      </w:tr>
      <w:tr w:rsidR="00AD4313" w:rsidRPr="001F1B36" w14:paraId="416C0C32" w14:textId="77777777" w:rsidTr="007E2FB4">
        <w:tc>
          <w:tcPr>
            <w:tcW w:w="2695" w:type="dxa"/>
            <w:shd w:val="clear" w:color="auto" w:fill="D9D9D9"/>
            <w:noWrap/>
          </w:tcPr>
          <w:p w14:paraId="2B6AC3F6" w14:textId="77777777" w:rsidR="00AD4313" w:rsidRPr="001F1B36" w:rsidRDefault="00420D72" w:rsidP="00AD4313">
            <w:pPr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Materials</w:t>
            </w:r>
            <w:r w:rsidR="00AD4313" w:rsidRPr="001F1B36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790" w:type="dxa"/>
            <w:shd w:val="clear" w:color="auto" w:fill="auto"/>
            <w:noWrap/>
          </w:tcPr>
          <w:p w14:paraId="39EC830B" w14:textId="275C1384" w:rsidR="00AD4313" w:rsidRPr="001F1B36" w:rsidRDefault="00AD4313" w:rsidP="00AD4313">
            <w:pPr>
              <w:ind w:left="288" w:hanging="288"/>
              <w:rPr>
                <w:sz w:val="20"/>
                <w:szCs w:val="20"/>
              </w:rPr>
            </w:pPr>
          </w:p>
        </w:tc>
      </w:tr>
      <w:tr w:rsidR="00AD4313" w:rsidRPr="001F1B36" w14:paraId="152E60FD" w14:textId="77777777" w:rsidTr="007E2FB4">
        <w:tc>
          <w:tcPr>
            <w:tcW w:w="2695" w:type="dxa"/>
            <w:shd w:val="clear" w:color="auto" w:fill="D9D9D9"/>
            <w:noWrap/>
          </w:tcPr>
          <w:p w14:paraId="691CB3C7" w14:textId="77777777" w:rsidR="00AD4313" w:rsidRPr="001F1B36" w:rsidRDefault="00AD4313" w:rsidP="00AD4313">
            <w:pPr>
              <w:ind w:left="0" w:firstLine="0"/>
              <w:rPr>
                <w:b/>
                <w:sz w:val="20"/>
                <w:szCs w:val="20"/>
              </w:rPr>
            </w:pPr>
            <w:r w:rsidRPr="001F1B36">
              <w:rPr>
                <w:b/>
                <w:sz w:val="20"/>
                <w:szCs w:val="20"/>
              </w:rPr>
              <w:t>Critical Content</w:t>
            </w:r>
            <w:r w:rsidR="005D1E3A">
              <w:rPr>
                <w:b/>
                <w:sz w:val="20"/>
                <w:szCs w:val="20"/>
              </w:rPr>
              <w:t xml:space="preserve"> (KNOW)</w:t>
            </w:r>
            <w:r w:rsidRPr="001F1B36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790" w:type="dxa"/>
            <w:shd w:val="clear" w:color="auto" w:fill="auto"/>
          </w:tcPr>
          <w:p w14:paraId="0D29BC6D" w14:textId="126577B6" w:rsidR="00AD4313" w:rsidRPr="001F1B36" w:rsidRDefault="00AD4313" w:rsidP="00FC3184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AD4313" w:rsidRPr="001F1B36" w14:paraId="019A8D37" w14:textId="77777777" w:rsidTr="007E2FB4">
        <w:tc>
          <w:tcPr>
            <w:tcW w:w="2695" w:type="dxa"/>
            <w:shd w:val="clear" w:color="auto" w:fill="D9D9D9"/>
            <w:noWrap/>
          </w:tcPr>
          <w:p w14:paraId="2F4B9703" w14:textId="77777777" w:rsidR="00AD4313" w:rsidRPr="001F1B36" w:rsidRDefault="00AD4313" w:rsidP="00AD4313">
            <w:pPr>
              <w:ind w:left="0" w:firstLine="0"/>
              <w:rPr>
                <w:b/>
                <w:sz w:val="20"/>
                <w:szCs w:val="20"/>
              </w:rPr>
            </w:pPr>
            <w:r w:rsidRPr="001F1B36">
              <w:rPr>
                <w:b/>
                <w:sz w:val="20"/>
                <w:szCs w:val="20"/>
              </w:rPr>
              <w:lastRenderedPageBreak/>
              <w:t>Key Skills</w:t>
            </w:r>
            <w:r w:rsidR="005D1E3A">
              <w:rPr>
                <w:b/>
                <w:sz w:val="20"/>
                <w:szCs w:val="20"/>
              </w:rPr>
              <w:t xml:space="preserve"> (DO)</w:t>
            </w:r>
            <w:r w:rsidRPr="001F1B36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790" w:type="dxa"/>
            <w:shd w:val="clear" w:color="auto" w:fill="auto"/>
          </w:tcPr>
          <w:p w14:paraId="01ED2469" w14:textId="535E93F4" w:rsidR="00FB7E55" w:rsidRPr="001F1B36" w:rsidRDefault="00FB7E55" w:rsidP="00FC3184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5D1E3A" w:rsidRPr="001F1B36" w14:paraId="2EAD5E73" w14:textId="77777777" w:rsidTr="007E2FB4">
        <w:tc>
          <w:tcPr>
            <w:tcW w:w="2695" w:type="dxa"/>
            <w:shd w:val="clear" w:color="auto" w:fill="D9D9D9"/>
            <w:noWrap/>
          </w:tcPr>
          <w:p w14:paraId="21282BE2" w14:textId="77777777" w:rsidR="005D1E3A" w:rsidRPr="001F1B36" w:rsidRDefault="005D1E3A" w:rsidP="00AD4313">
            <w:pPr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Assessment:</w:t>
            </w:r>
          </w:p>
        </w:tc>
        <w:tc>
          <w:tcPr>
            <w:tcW w:w="11790" w:type="dxa"/>
            <w:shd w:val="clear" w:color="auto" w:fill="auto"/>
          </w:tcPr>
          <w:p w14:paraId="1D2850B8" w14:textId="6E5EC890" w:rsidR="005D1E3A" w:rsidRPr="001F1B36" w:rsidRDefault="005D1E3A" w:rsidP="005D1E3A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8B5D3C" w:rsidRPr="001F1B36" w14:paraId="32ADBE65" w14:textId="77777777" w:rsidTr="00B95892">
        <w:tc>
          <w:tcPr>
            <w:tcW w:w="14485" w:type="dxa"/>
            <w:gridSpan w:val="2"/>
            <w:shd w:val="clear" w:color="auto" w:fill="D9D9D9"/>
            <w:noWrap/>
          </w:tcPr>
          <w:p w14:paraId="4C0D3B6E" w14:textId="45411CBF" w:rsidR="008B5D3C" w:rsidRPr="007E2FB4" w:rsidRDefault="008B5D3C" w:rsidP="007E2FB4">
            <w:pPr>
              <w:ind w:left="0" w:firstLine="0"/>
              <w:jc w:val="center"/>
              <w:rPr>
                <w:bCs/>
                <w:i/>
                <w:iCs/>
                <w:sz w:val="20"/>
                <w:szCs w:val="20"/>
              </w:rPr>
            </w:pPr>
          </w:p>
        </w:tc>
      </w:tr>
      <w:tr w:rsidR="00DE28B0" w:rsidRPr="001F1B36" w14:paraId="55293D52" w14:textId="77777777" w:rsidTr="007E2FB4">
        <w:tc>
          <w:tcPr>
            <w:tcW w:w="2695" w:type="dxa"/>
            <w:tcBorders>
              <w:bottom w:val="nil"/>
            </w:tcBorders>
            <w:shd w:val="clear" w:color="auto" w:fill="D9D9D9"/>
            <w:noWrap/>
          </w:tcPr>
          <w:p w14:paraId="4E6DF92A" w14:textId="77777777" w:rsidR="00DE28B0" w:rsidRPr="00F46447" w:rsidRDefault="00B938CB" w:rsidP="00A5637C">
            <w:pPr>
              <w:pStyle w:val="NoSpacing"/>
              <w:spacing w:line="276" w:lineRule="auto"/>
              <w:ind w:lef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Preview</w:t>
            </w:r>
          </w:p>
        </w:tc>
        <w:tc>
          <w:tcPr>
            <w:tcW w:w="11790" w:type="dxa"/>
            <w:shd w:val="clear" w:color="auto" w:fill="auto"/>
          </w:tcPr>
          <w:p w14:paraId="6BFC9D3E" w14:textId="6DF89C88" w:rsidR="00DE28B0" w:rsidRPr="001F1B36" w:rsidRDefault="00DE28B0" w:rsidP="00DE28B0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682B74" w:rsidRPr="001F1B36" w14:paraId="2991819C" w14:textId="77777777" w:rsidTr="007E2FB4">
        <w:tc>
          <w:tcPr>
            <w:tcW w:w="2695" w:type="dxa"/>
            <w:tcBorders>
              <w:top w:val="nil"/>
              <w:bottom w:val="nil"/>
            </w:tcBorders>
            <w:shd w:val="clear" w:color="auto" w:fill="D9D9D9"/>
            <w:noWrap/>
          </w:tcPr>
          <w:p w14:paraId="2A225EEA" w14:textId="77777777" w:rsidR="00682B74" w:rsidRPr="00F46447" w:rsidRDefault="00B938CB" w:rsidP="00F46447">
            <w:pPr>
              <w:pStyle w:val="NoSpacing"/>
              <w:spacing w:line="276" w:lineRule="auto"/>
              <w:ind w:lef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Prepare</w:t>
            </w:r>
          </w:p>
        </w:tc>
        <w:tc>
          <w:tcPr>
            <w:tcW w:w="11790" w:type="dxa"/>
            <w:shd w:val="clear" w:color="auto" w:fill="auto"/>
          </w:tcPr>
          <w:p w14:paraId="039FEE9C" w14:textId="1B4B807B" w:rsidR="00682B74" w:rsidRPr="00D7500A" w:rsidRDefault="00682B74" w:rsidP="00FC3184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682B74" w:rsidRPr="001F1B36" w14:paraId="0748E73B" w14:textId="77777777" w:rsidTr="007E2FB4">
        <w:tc>
          <w:tcPr>
            <w:tcW w:w="2695" w:type="dxa"/>
            <w:tcBorders>
              <w:top w:val="nil"/>
              <w:bottom w:val="nil"/>
            </w:tcBorders>
            <w:shd w:val="clear" w:color="auto" w:fill="D9D9D9"/>
            <w:noWrap/>
          </w:tcPr>
          <w:p w14:paraId="4E25F438" w14:textId="77777777" w:rsidR="00682B74" w:rsidRPr="00F46447" w:rsidRDefault="00B938CB" w:rsidP="00F46447">
            <w:pPr>
              <w:pStyle w:val="NoSpacing"/>
              <w:spacing w:line="276" w:lineRule="auto"/>
              <w:ind w:lef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Model</w:t>
            </w:r>
          </w:p>
        </w:tc>
        <w:tc>
          <w:tcPr>
            <w:tcW w:w="11790" w:type="dxa"/>
            <w:shd w:val="clear" w:color="auto" w:fill="auto"/>
          </w:tcPr>
          <w:p w14:paraId="2116EB2D" w14:textId="7B239BE5" w:rsidR="003D41D1" w:rsidRPr="003D41D1" w:rsidRDefault="003D41D1" w:rsidP="00DE28B0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65323F" w:rsidRPr="001F1B36" w14:paraId="39C8D459" w14:textId="77777777" w:rsidTr="007E2FB4">
        <w:tc>
          <w:tcPr>
            <w:tcW w:w="2695" w:type="dxa"/>
            <w:tcBorders>
              <w:top w:val="nil"/>
              <w:bottom w:val="nil"/>
            </w:tcBorders>
            <w:shd w:val="clear" w:color="auto" w:fill="D9D9D9"/>
            <w:noWrap/>
          </w:tcPr>
          <w:p w14:paraId="12DB79A9" w14:textId="77777777" w:rsidR="0065323F" w:rsidRPr="00BA5325" w:rsidRDefault="00B938CB" w:rsidP="0065323F">
            <w:pPr>
              <w:pStyle w:val="NoSpacing"/>
              <w:spacing w:line="276" w:lineRule="auto"/>
              <w:ind w:lef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Practice</w:t>
            </w:r>
          </w:p>
        </w:tc>
        <w:tc>
          <w:tcPr>
            <w:tcW w:w="11790" w:type="dxa"/>
            <w:shd w:val="clear" w:color="auto" w:fill="auto"/>
          </w:tcPr>
          <w:p w14:paraId="08D6F6DB" w14:textId="2D355BDE" w:rsidR="007709F8" w:rsidRPr="00FC3184" w:rsidRDefault="007709F8" w:rsidP="00FC3184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65323F" w:rsidRPr="001F1B36" w14:paraId="6E764B08" w14:textId="77777777" w:rsidTr="007E2FB4">
        <w:tc>
          <w:tcPr>
            <w:tcW w:w="2695" w:type="dxa"/>
            <w:tcBorders>
              <w:top w:val="nil"/>
              <w:bottom w:val="nil"/>
            </w:tcBorders>
            <w:shd w:val="clear" w:color="auto" w:fill="D9D9D9"/>
            <w:noWrap/>
          </w:tcPr>
          <w:p w14:paraId="68873B49" w14:textId="77777777" w:rsidR="0065323F" w:rsidRPr="00BA5325" w:rsidRDefault="00B938CB" w:rsidP="0065323F">
            <w:pPr>
              <w:pStyle w:val="NoSpacing"/>
              <w:spacing w:line="276" w:lineRule="auto"/>
              <w:ind w:lef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</w:t>
            </w:r>
          </w:p>
        </w:tc>
        <w:tc>
          <w:tcPr>
            <w:tcW w:w="11790" w:type="dxa"/>
            <w:shd w:val="clear" w:color="auto" w:fill="auto"/>
          </w:tcPr>
          <w:p w14:paraId="26FA615F" w14:textId="731222C5" w:rsidR="0065323F" w:rsidRPr="001F1B36" w:rsidRDefault="0065323F" w:rsidP="0065323F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65323F" w:rsidRPr="001F1B36" w14:paraId="6CB545B8" w14:textId="77777777" w:rsidTr="00420D72">
        <w:tc>
          <w:tcPr>
            <w:tcW w:w="2695" w:type="dxa"/>
            <w:tcBorders>
              <w:top w:val="nil"/>
              <w:bottom w:val="nil"/>
            </w:tcBorders>
            <w:shd w:val="clear" w:color="auto" w:fill="D9D9D9"/>
            <w:noWrap/>
          </w:tcPr>
          <w:p w14:paraId="4B2963B9" w14:textId="77777777" w:rsidR="0065323F" w:rsidRPr="00A5637C" w:rsidRDefault="005D1E3A" w:rsidP="0065323F">
            <w:pPr>
              <w:pStyle w:val="NoSpacing"/>
              <w:spacing w:line="276" w:lineRule="auto"/>
              <w:ind w:lef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Assign</w:t>
            </w:r>
          </w:p>
        </w:tc>
        <w:tc>
          <w:tcPr>
            <w:tcW w:w="11790" w:type="dxa"/>
            <w:shd w:val="clear" w:color="auto" w:fill="auto"/>
          </w:tcPr>
          <w:p w14:paraId="0DE386C1" w14:textId="19CCD894" w:rsidR="0065323F" w:rsidRPr="001F1B36" w:rsidRDefault="0065323F" w:rsidP="0065323F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65323F" w:rsidRPr="001F1B36" w14:paraId="4780B221" w14:textId="77777777" w:rsidTr="00420D72">
        <w:tc>
          <w:tcPr>
            <w:tcW w:w="2695" w:type="dxa"/>
            <w:tcBorders>
              <w:top w:val="nil"/>
              <w:bottom w:val="single" w:sz="4" w:space="0" w:color="auto"/>
            </w:tcBorders>
            <w:shd w:val="clear" w:color="auto" w:fill="D9D9D9"/>
            <w:noWrap/>
          </w:tcPr>
          <w:p w14:paraId="0140991C" w14:textId="77777777" w:rsidR="0065323F" w:rsidRPr="00F46447" w:rsidRDefault="005D1E3A" w:rsidP="0065323F">
            <w:pPr>
              <w:pStyle w:val="NoSpacing"/>
              <w:spacing w:line="276" w:lineRule="auto"/>
              <w:ind w:lef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Close</w:t>
            </w:r>
          </w:p>
        </w:tc>
        <w:tc>
          <w:tcPr>
            <w:tcW w:w="11790" w:type="dxa"/>
            <w:shd w:val="clear" w:color="auto" w:fill="auto"/>
          </w:tcPr>
          <w:p w14:paraId="263E84FD" w14:textId="629D66BA" w:rsidR="0065323F" w:rsidRPr="001F1B36" w:rsidRDefault="0065323F" w:rsidP="0065323F">
            <w:pPr>
              <w:ind w:left="0" w:firstLine="0"/>
              <w:rPr>
                <w:sz w:val="20"/>
                <w:szCs w:val="20"/>
              </w:rPr>
            </w:pPr>
          </w:p>
        </w:tc>
      </w:tr>
    </w:tbl>
    <w:p w14:paraId="10B332CD" w14:textId="77777777" w:rsidR="00BD7128" w:rsidRDefault="00BD7128" w:rsidP="008F5014">
      <w:pPr>
        <w:ind w:left="0" w:firstLine="0"/>
        <w:rPr>
          <w:rFonts w:asciiTheme="minorHAnsi" w:hAnsiTheme="minorHAnsi"/>
          <w:b/>
          <w:sz w:val="20"/>
          <w:szCs w:val="20"/>
        </w:rPr>
      </w:pPr>
    </w:p>
    <w:sectPr w:rsidR="00BD7128" w:rsidSect="00F656DB">
      <w:headerReference w:type="default" r:id="rId8"/>
      <w:pgSz w:w="15840" w:h="12240" w:orient="landscape"/>
      <w:pgMar w:top="720" w:right="720" w:bottom="720" w:left="720" w:header="720" w:footer="63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CAE39" w14:textId="77777777" w:rsidR="001E4C56" w:rsidRDefault="001E4C56" w:rsidP="00F36A58">
      <w:r>
        <w:separator/>
      </w:r>
    </w:p>
  </w:endnote>
  <w:endnote w:type="continuationSeparator" w:id="0">
    <w:p w14:paraId="4E06C3B4" w14:textId="77777777" w:rsidR="001E4C56" w:rsidRDefault="001E4C56" w:rsidP="00F36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E1BD3" w14:textId="77777777" w:rsidR="001E4C56" w:rsidRDefault="001E4C56" w:rsidP="00F36A58">
      <w:r>
        <w:separator/>
      </w:r>
    </w:p>
  </w:footnote>
  <w:footnote w:type="continuationSeparator" w:id="0">
    <w:p w14:paraId="2F914042" w14:textId="77777777" w:rsidR="001E4C56" w:rsidRDefault="001E4C56" w:rsidP="00F36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980FA" w14:textId="77777777" w:rsidR="003E71AB" w:rsidRPr="005A6DFB" w:rsidRDefault="003E71AB" w:rsidP="003E71AB">
    <w:pPr>
      <w:pStyle w:val="Header"/>
      <w:jc w:val="center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39ED0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933E16"/>
    <w:multiLevelType w:val="hybridMultilevel"/>
    <w:tmpl w:val="3F367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E0141"/>
    <w:multiLevelType w:val="hybridMultilevel"/>
    <w:tmpl w:val="8FA653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EC3AA2"/>
    <w:multiLevelType w:val="hybridMultilevel"/>
    <w:tmpl w:val="2F729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33588"/>
    <w:multiLevelType w:val="hybridMultilevel"/>
    <w:tmpl w:val="6C16075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7211098"/>
    <w:multiLevelType w:val="hybridMultilevel"/>
    <w:tmpl w:val="A9A6DD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32363A"/>
    <w:multiLevelType w:val="hybridMultilevel"/>
    <w:tmpl w:val="4F608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DA232C"/>
    <w:multiLevelType w:val="hybridMultilevel"/>
    <w:tmpl w:val="FE9C6A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3A091F"/>
    <w:multiLevelType w:val="hybridMultilevel"/>
    <w:tmpl w:val="0E7AD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1E0406"/>
    <w:multiLevelType w:val="hybridMultilevel"/>
    <w:tmpl w:val="31A4AB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121ECB"/>
    <w:multiLevelType w:val="hybridMultilevel"/>
    <w:tmpl w:val="50D8BF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5D6464"/>
    <w:multiLevelType w:val="hybridMultilevel"/>
    <w:tmpl w:val="1A42A7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064070"/>
    <w:multiLevelType w:val="hybridMultilevel"/>
    <w:tmpl w:val="9A46EF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61504EE"/>
    <w:multiLevelType w:val="hybridMultilevel"/>
    <w:tmpl w:val="C5B8D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2479FD"/>
    <w:multiLevelType w:val="hybridMultilevel"/>
    <w:tmpl w:val="7F02075E"/>
    <w:lvl w:ilvl="0" w:tplc="1C38ED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DC77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8C65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76AC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D0CB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A28B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5669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807B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1C93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A6E4035"/>
    <w:multiLevelType w:val="hybridMultilevel"/>
    <w:tmpl w:val="08D88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074C94"/>
    <w:multiLevelType w:val="hybridMultilevel"/>
    <w:tmpl w:val="8334C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2160D2"/>
    <w:multiLevelType w:val="hybridMultilevel"/>
    <w:tmpl w:val="35BCD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382B10"/>
    <w:multiLevelType w:val="hybridMultilevel"/>
    <w:tmpl w:val="84A8B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3B0D23"/>
    <w:multiLevelType w:val="hybridMultilevel"/>
    <w:tmpl w:val="1826D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22BE52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52332A"/>
    <w:multiLevelType w:val="hybridMultilevel"/>
    <w:tmpl w:val="F96C3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C77813"/>
    <w:multiLevelType w:val="hybridMultilevel"/>
    <w:tmpl w:val="8318B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A004F"/>
    <w:multiLevelType w:val="hybridMultilevel"/>
    <w:tmpl w:val="956CC4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63B626E"/>
    <w:multiLevelType w:val="hybridMultilevel"/>
    <w:tmpl w:val="8FA653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82716A7"/>
    <w:multiLevelType w:val="hybridMultilevel"/>
    <w:tmpl w:val="47641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333066"/>
    <w:multiLevelType w:val="hybridMultilevel"/>
    <w:tmpl w:val="9A46EF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2830C5"/>
    <w:multiLevelType w:val="hybridMultilevel"/>
    <w:tmpl w:val="5F026E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DBC3BCF"/>
    <w:multiLevelType w:val="hybridMultilevel"/>
    <w:tmpl w:val="532E9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CB4CD9"/>
    <w:multiLevelType w:val="hybridMultilevel"/>
    <w:tmpl w:val="E00856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5792670"/>
    <w:multiLevelType w:val="hybridMultilevel"/>
    <w:tmpl w:val="955C76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03D2921"/>
    <w:multiLevelType w:val="hybridMultilevel"/>
    <w:tmpl w:val="1BD29C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2200DB7"/>
    <w:multiLevelType w:val="hybridMultilevel"/>
    <w:tmpl w:val="7540A026"/>
    <w:lvl w:ilvl="0" w:tplc="B48010E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344D0E"/>
    <w:multiLevelType w:val="hybridMultilevel"/>
    <w:tmpl w:val="8FA653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39052255">
    <w:abstractNumId w:val="0"/>
  </w:num>
  <w:num w:numId="2" w16cid:durableId="1489859749">
    <w:abstractNumId w:val="22"/>
  </w:num>
  <w:num w:numId="3" w16cid:durableId="31196955">
    <w:abstractNumId w:val="26"/>
  </w:num>
  <w:num w:numId="4" w16cid:durableId="384839237">
    <w:abstractNumId w:val="25"/>
  </w:num>
  <w:num w:numId="5" w16cid:durableId="1700086528">
    <w:abstractNumId w:val="32"/>
  </w:num>
  <w:num w:numId="6" w16cid:durableId="692341511">
    <w:abstractNumId w:val="2"/>
  </w:num>
  <w:num w:numId="7" w16cid:durableId="1636255893">
    <w:abstractNumId w:val="23"/>
  </w:num>
  <w:num w:numId="8" w16cid:durableId="651644232">
    <w:abstractNumId w:val="29"/>
  </w:num>
  <w:num w:numId="9" w16cid:durableId="264846294">
    <w:abstractNumId w:val="6"/>
  </w:num>
  <w:num w:numId="10" w16cid:durableId="118302111">
    <w:abstractNumId w:val="4"/>
  </w:num>
  <w:num w:numId="11" w16cid:durableId="439645017">
    <w:abstractNumId w:val="19"/>
  </w:num>
  <w:num w:numId="12" w16cid:durableId="1744331583">
    <w:abstractNumId w:val="18"/>
  </w:num>
  <w:num w:numId="13" w16cid:durableId="424765911">
    <w:abstractNumId w:val="16"/>
  </w:num>
  <w:num w:numId="14" w16cid:durableId="654919775">
    <w:abstractNumId w:val="27"/>
  </w:num>
  <w:num w:numId="15" w16cid:durableId="1548952247">
    <w:abstractNumId w:val="9"/>
  </w:num>
  <w:num w:numId="16" w16cid:durableId="195702208">
    <w:abstractNumId w:val="24"/>
  </w:num>
  <w:num w:numId="17" w16cid:durableId="1342707760">
    <w:abstractNumId w:val="1"/>
  </w:num>
  <w:num w:numId="18" w16cid:durableId="377701224">
    <w:abstractNumId w:val="7"/>
  </w:num>
  <w:num w:numId="19" w16cid:durableId="1087073232">
    <w:abstractNumId w:val="8"/>
  </w:num>
  <w:num w:numId="20" w16cid:durableId="1459225743">
    <w:abstractNumId w:val="15"/>
  </w:num>
  <w:num w:numId="21" w16cid:durableId="941106861">
    <w:abstractNumId w:val="12"/>
  </w:num>
  <w:num w:numId="22" w16cid:durableId="929505868">
    <w:abstractNumId w:val="13"/>
  </w:num>
  <w:num w:numId="23" w16cid:durableId="525945155">
    <w:abstractNumId w:val="17"/>
  </w:num>
  <w:num w:numId="24" w16cid:durableId="185101965">
    <w:abstractNumId w:val="20"/>
  </w:num>
  <w:num w:numId="25" w16cid:durableId="1395203300">
    <w:abstractNumId w:val="30"/>
  </w:num>
  <w:num w:numId="26" w16cid:durableId="761730304">
    <w:abstractNumId w:val="10"/>
  </w:num>
  <w:num w:numId="27" w16cid:durableId="370569154">
    <w:abstractNumId w:val="3"/>
  </w:num>
  <w:num w:numId="28" w16cid:durableId="2083016756">
    <w:abstractNumId w:val="31"/>
  </w:num>
  <w:num w:numId="29" w16cid:durableId="1612471370">
    <w:abstractNumId w:val="21"/>
  </w:num>
  <w:num w:numId="30" w16cid:durableId="1357317128">
    <w:abstractNumId w:val="14"/>
  </w:num>
  <w:num w:numId="31" w16cid:durableId="2116710069">
    <w:abstractNumId w:val="5"/>
  </w:num>
  <w:num w:numId="32" w16cid:durableId="1264730227">
    <w:abstractNumId w:val="11"/>
  </w:num>
  <w:num w:numId="33" w16cid:durableId="515845003">
    <w:abstractNumId w:val="2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BB4"/>
    <w:rsid w:val="000007FD"/>
    <w:rsid w:val="0000149A"/>
    <w:rsid w:val="0000453C"/>
    <w:rsid w:val="000063C0"/>
    <w:rsid w:val="00006D85"/>
    <w:rsid w:val="00013E2F"/>
    <w:rsid w:val="0001666B"/>
    <w:rsid w:val="00016F99"/>
    <w:rsid w:val="00020286"/>
    <w:rsid w:val="000256D3"/>
    <w:rsid w:val="00026330"/>
    <w:rsid w:val="00027AE2"/>
    <w:rsid w:val="0003198A"/>
    <w:rsid w:val="00032BB0"/>
    <w:rsid w:val="000446D1"/>
    <w:rsid w:val="00044FA7"/>
    <w:rsid w:val="000470FE"/>
    <w:rsid w:val="000529DD"/>
    <w:rsid w:val="00055F09"/>
    <w:rsid w:val="00056BBA"/>
    <w:rsid w:val="00056F00"/>
    <w:rsid w:val="00063BFD"/>
    <w:rsid w:val="00063E99"/>
    <w:rsid w:val="00065DD3"/>
    <w:rsid w:val="00067B4C"/>
    <w:rsid w:val="00070B00"/>
    <w:rsid w:val="000728AC"/>
    <w:rsid w:val="000747EA"/>
    <w:rsid w:val="00076E63"/>
    <w:rsid w:val="00082143"/>
    <w:rsid w:val="000910A8"/>
    <w:rsid w:val="000923AD"/>
    <w:rsid w:val="00097045"/>
    <w:rsid w:val="000A2FA3"/>
    <w:rsid w:val="000A315A"/>
    <w:rsid w:val="000A6E78"/>
    <w:rsid w:val="000A78EF"/>
    <w:rsid w:val="000B0D21"/>
    <w:rsid w:val="000B215C"/>
    <w:rsid w:val="000B2D43"/>
    <w:rsid w:val="000B3191"/>
    <w:rsid w:val="000B3FAE"/>
    <w:rsid w:val="000B64E4"/>
    <w:rsid w:val="000C52F7"/>
    <w:rsid w:val="000C7F87"/>
    <w:rsid w:val="000D0474"/>
    <w:rsid w:val="000D089A"/>
    <w:rsid w:val="000D2207"/>
    <w:rsid w:val="000D222C"/>
    <w:rsid w:val="000D2958"/>
    <w:rsid w:val="000D5C25"/>
    <w:rsid w:val="000E4F7F"/>
    <w:rsid w:val="000E50A9"/>
    <w:rsid w:val="000E54AC"/>
    <w:rsid w:val="000E64D3"/>
    <w:rsid w:val="000E74E5"/>
    <w:rsid w:val="000E7545"/>
    <w:rsid w:val="000E7B41"/>
    <w:rsid w:val="000E7E98"/>
    <w:rsid w:val="000F15C2"/>
    <w:rsid w:val="000F523E"/>
    <w:rsid w:val="000F56D7"/>
    <w:rsid w:val="000F6F5B"/>
    <w:rsid w:val="00102D58"/>
    <w:rsid w:val="001045D8"/>
    <w:rsid w:val="00104FE9"/>
    <w:rsid w:val="00106362"/>
    <w:rsid w:val="001065C6"/>
    <w:rsid w:val="001118D1"/>
    <w:rsid w:val="00112135"/>
    <w:rsid w:val="0011270D"/>
    <w:rsid w:val="00122021"/>
    <w:rsid w:val="0012396D"/>
    <w:rsid w:val="00125489"/>
    <w:rsid w:val="00125E85"/>
    <w:rsid w:val="00133DD1"/>
    <w:rsid w:val="0013710B"/>
    <w:rsid w:val="00140EF6"/>
    <w:rsid w:val="001415C1"/>
    <w:rsid w:val="00141EA5"/>
    <w:rsid w:val="00144939"/>
    <w:rsid w:val="00144EFA"/>
    <w:rsid w:val="001464B7"/>
    <w:rsid w:val="001471A5"/>
    <w:rsid w:val="001473AA"/>
    <w:rsid w:val="0014751D"/>
    <w:rsid w:val="00147A32"/>
    <w:rsid w:val="001506B7"/>
    <w:rsid w:val="00153510"/>
    <w:rsid w:val="00154AC8"/>
    <w:rsid w:val="00154ECB"/>
    <w:rsid w:val="00155549"/>
    <w:rsid w:val="00155DE7"/>
    <w:rsid w:val="001646D2"/>
    <w:rsid w:val="0016614F"/>
    <w:rsid w:val="00167860"/>
    <w:rsid w:val="0017072C"/>
    <w:rsid w:val="00171498"/>
    <w:rsid w:val="001738DF"/>
    <w:rsid w:val="00173D4A"/>
    <w:rsid w:val="001749E8"/>
    <w:rsid w:val="00175533"/>
    <w:rsid w:val="001866D2"/>
    <w:rsid w:val="001930C7"/>
    <w:rsid w:val="001936B7"/>
    <w:rsid w:val="00194CEF"/>
    <w:rsid w:val="001951E1"/>
    <w:rsid w:val="001961FE"/>
    <w:rsid w:val="001962F2"/>
    <w:rsid w:val="00196510"/>
    <w:rsid w:val="00197222"/>
    <w:rsid w:val="00197465"/>
    <w:rsid w:val="001A03EA"/>
    <w:rsid w:val="001A2081"/>
    <w:rsid w:val="001A253C"/>
    <w:rsid w:val="001A2F94"/>
    <w:rsid w:val="001A50CB"/>
    <w:rsid w:val="001B1D6E"/>
    <w:rsid w:val="001B3F74"/>
    <w:rsid w:val="001B5F07"/>
    <w:rsid w:val="001B760E"/>
    <w:rsid w:val="001C01AB"/>
    <w:rsid w:val="001C21D0"/>
    <w:rsid w:val="001C4D4D"/>
    <w:rsid w:val="001C53AD"/>
    <w:rsid w:val="001D01C0"/>
    <w:rsid w:val="001D273F"/>
    <w:rsid w:val="001D2A28"/>
    <w:rsid w:val="001D789C"/>
    <w:rsid w:val="001E4C56"/>
    <w:rsid w:val="001E6F6C"/>
    <w:rsid w:val="001E775A"/>
    <w:rsid w:val="001E7809"/>
    <w:rsid w:val="001F0A32"/>
    <w:rsid w:val="001F0F22"/>
    <w:rsid w:val="001F1B36"/>
    <w:rsid w:val="001F3FA2"/>
    <w:rsid w:val="001F4AEB"/>
    <w:rsid w:val="001F5B7D"/>
    <w:rsid w:val="001F6BE6"/>
    <w:rsid w:val="00200FBC"/>
    <w:rsid w:val="0020176D"/>
    <w:rsid w:val="002021AB"/>
    <w:rsid w:val="00203239"/>
    <w:rsid w:val="00214649"/>
    <w:rsid w:val="00215816"/>
    <w:rsid w:val="002211F9"/>
    <w:rsid w:val="00230248"/>
    <w:rsid w:val="00230B35"/>
    <w:rsid w:val="002404E2"/>
    <w:rsid w:val="002411B8"/>
    <w:rsid w:val="00241374"/>
    <w:rsid w:val="00245133"/>
    <w:rsid w:val="00245712"/>
    <w:rsid w:val="00245FF8"/>
    <w:rsid w:val="0025049C"/>
    <w:rsid w:val="00254293"/>
    <w:rsid w:val="00255AB1"/>
    <w:rsid w:val="0025761E"/>
    <w:rsid w:val="002609AC"/>
    <w:rsid w:val="0026208B"/>
    <w:rsid w:val="002633A6"/>
    <w:rsid w:val="00264C01"/>
    <w:rsid w:val="00264FD0"/>
    <w:rsid w:val="0027109A"/>
    <w:rsid w:val="002713D7"/>
    <w:rsid w:val="00271526"/>
    <w:rsid w:val="00271897"/>
    <w:rsid w:val="0027408C"/>
    <w:rsid w:val="00277D5F"/>
    <w:rsid w:val="002813AD"/>
    <w:rsid w:val="00281B05"/>
    <w:rsid w:val="0028514C"/>
    <w:rsid w:val="002866F5"/>
    <w:rsid w:val="00292EB2"/>
    <w:rsid w:val="00293EF3"/>
    <w:rsid w:val="002A30F3"/>
    <w:rsid w:val="002A4F49"/>
    <w:rsid w:val="002A582B"/>
    <w:rsid w:val="002A6C34"/>
    <w:rsid w:val="002A7D76"/>
    <w:rsid w:val="002B418D"/>
    <w:rsid w:val="002B422F"/>
    <w:rsid w:val="002B4345"/>
    <w:rsid w:val="002C3B41"/>
    <w:rsid w:val="002C3F7A"/>
    <w:rsid w:val="002C424E"/>
    <w:rsid w:val="002C5D8B"/>
    <w:rsid w:val="002C721E"/>
    <w:rsid w:val="002C75C4"/>
    <w:rsid w:val="002D23F9"/>
    <w:rsid w:val="002D49D1"/>
    <w:rsid w:val="002D4B80"/>
    <w:rsid w:val="002E13AC"/>
    <w:rsid w:val="002E3485"/>
    <w:rsid w:val="002E6FA0"/>
    <w:rsid w:val="002E7E78"/>
    <w:rsid w:val="002E7EF7"/>
    <w:rsid w:val="002F34EE"/>
    <w:rsid w:val="002F378F"/>
    <w:rsid w:val="002F5406"/>
    <w:rsid w:val="002F6311"/>
    <w:rsid w:val="002F682B"/>
    <w:rsid w:val="00300B71"/>
    <w:rsid w:val="003011E5"/>
    <w:rsid w:val="00301815"/>
    <w:rsid w:val="00302D44"/>
    <w:rsid w:val="0030481D"/>
    <w:rsid w:val="00304C52"/>
    <w:rsid w:val="003055C4"/>
    <w:rsid w:val="00306A60"/>
    <w:rsid w:val="00306C97"/>
    <w:rsid w:val="00307F19"/>
    <w:rsid w:val="00310E14"/>
    <w:rsid w:val="003117E8"/>
    <w:rsid w:val="003137DB"/>
    <w:rsid w:val="0031439E"/>
    <w:rsid w:val="00315C8C"/>
    <w:rsid w:val="00317C33"/>
    <w:rsid w:val="00322B29"/>
    <w:rsid w:val="00325BC6"/>
    <w:rsid w:val="00330B2C"/>
    <w:rsid w:val="0033217D"/>
    <w:rsid w:val="003372B0"/>
    <w:rsid w:val="00343F7B"/>
    <w:rsid w:val="003441C5"/>
    <w:rsid w:val="00344A93"/>
    <w:rsid w:val="00345147"/>
    <w:rsid w:val="003458BA"/>
    <w:rsid w:val="00347243"/>
    <w:rsid w:val="00367A30"/>
    <w:rsid w:val="0037010C"/>
    <w:rsid w:val="00371CEF"/>
    <w:rsid w:val="00371DCF"/>
    <w:rsid w:val="0037351D"/>
    <w:rsid w:val="0037498B"/>
    <w:rsid w:val="00375549"/>
    <w:rsid w:val="00376669"/>
    <w:rsid w:val="00376EA2"/>
    <w:rsid w:val="00382119"/>
    <w:rsid w:val="0038584C"/>
    <w:rsid w:val="003865D7"/>
    <w:rsid w:val="00387651"/>
    <w:rsid w:val="003907A1"/>
    <w:rsid w:val="0039211E"/>
    <w:rsid w:val="00394F8B"/>
    <w:rsid w:val="0039621C"/>
    <w:rsid w:val="00397B7D"/>
    <w:rsid w:val="003A1B81"/>
    <w:rsid w:val="003A3DA9"/>
    <w:rsid w:val="003A4CCC"/>
    <w:rsid w:val="003A5B77"/>
    <w:rsid w:val="003A66C1"/>
    <w:rsid w:val="003B136A"/>
    <w:rsid w:val="003B1E12"/>
    <w:rsid w:val="003B2329"/>
    <w:rsid w:val="003B3A33"/>
    <w:rsid w:val="003B44B4"/>
    <w:rsid w:val="003B73B4"/>
    <w:rsid w:val="003C14F3"/>
    <w:rsid w:val="003C177D"/>
    <w:rsid w:val="003C3108"/>
    <w:rsid w:val="003C4FCA"/>
    <w:rsid w:val="003C5BE6"/>
    <w:rsid w:val="003C6953"/>
    <w:rsid w:val="003C73B8"/>
    <w:rsid w:val="003C73C4"/>
    <w:rsid w:val="003C7B19"/>
    <w:rsid w:val="003D41D1"/>
    <w:rsid w:val="003D7844"/>
    <w:rsid w:val="003E0FDA"/>
    <w:rsid w:val="003E2020"/>
    <w:rsid w:val="003E5CBC"/>
    <w:rsid w:val="003E5CD1"/>
    <w:rsid w:val="003E71AB"/>
    <w:rsid w:val="003E77B3"/>
    <w:rsid w:val="003F0CF5"/>
    <w:rsid w:val="003F10B9"/>
    <w:rsid w:val="003F2D8C"/>
    <w:rsid w:val="003F2F2F"/>
    <w:rsid w:val="003F3C4E"/>
    <w:rsid w:val="003F3DAB"/>
    <w:rsid w:val="003F57DE"/>
    <w:rsid w:val="003F63DB"/>
    <w:rsid w:val="003F6716"/>
    <w:rsid w:val="003F7610"/>
    <w:rsid w:val="0040093B"/>
    <w:rsid w:val="004022DC"/>
    <w:rsid w:val="00415BB4"/>
    <w:rsid w:val="0042030E"/>
    <w:rsid w:val="00420D72"/>
    <w:rsid w:val="00424C4D"/>
    <w:rsid w:val="0042510C"/>
    <w:rsid w:val="0042526D"/>
    <w:rsid w:val="00425640"/>
    <w:rsid w:val="00425EB4"/>
    <w:rsid w:val="00426242"/>
    <w:rsid w:val="0042680B"/>
    <w:rsid w:val="00430713"/>
    <w:rsid w:val="00431F9F"/>
    <w:rsid w:val="00434551"/>
    <w:rsid w:val="00435C7A"/>
    <w:rsid w:val="00441283"/>
    <w:rsid w:val="00442236"/>
    <w:rsid w:val="004445E0"/>
    <w:rsid w:val="0044518B"/>
    <w:rsid w:val="00445A09"/>
    <w:rsid w:val="0044619B"/>
    <w:rsid w:val="004527B2"/>
    <w:rsid w:val="00453A2F"/>
    <w:rsid w:val="004542DD"/>
    <w:rsid w:val="00455ED5"/>
    <w:rsid w:val="00456D71"/>
    <w:rsid w:val="00466F8B"/>
    <w:rsid w:val="00467EB2"/>
    <w:rsid w:val="00471A4D"/>
    <w:rsid w:val="0047211B"/>
    <w:rsid w:val="00472CF2"/>
    <w:rsid w:val="00473219"/>
    <w:rsid w:val="00482683"/>
    <w:rsid w:val="00482D07"/>
    <w:rsid w:val="00482F27"/>
    <w:rsid w:val="0048547C"/>
    <w:rsid w:val="00486CD1"/>
    <w:rsid w:val="0049026A"/>
    <w:rsid w:val="00493BF1"/>
    <w:rsid w:val="004A16C4"/>
    <w:rsid w:val="004A5DBE"/>
    <w:rsid w:val="004A5F52"/>
    <w:rsid w:val="004A6111"/>
    <w:rsid w:val="004A7431"/>
    <w:rsid w:val="004A7CD0"/>
    <w:rsid w:val="004B0F6E"/>
    <w:rsid w:val="004B4268"/>
    <w:rsid w:val="004B4603"/>
    <w:rsid w:val="004B7E85"/>
    <w:rsid w:val="004C04D9"/>
    <w:rsid w:val="004C36A4"/>
    <w:rsid w:val="004C68AE"/>
    <w:rsid w:val="004C78DD"/>
    <w:rsid w:val="004D2474"/>
    <w:rsid w:val="004D3917"/>
    <w:rsid w:val="004D715C"/>
    <w:rsid w:val="004E1F2B"/>
    <w:rsid w:val="004E20E7"/>
    <w:rsid w:val="004E2C0B"/>
    <w:rsid w:val="004E523E"/>
    <w:rsid w:val="004E5AA7"/>
    <w:rsid w:val="004E72A7"/>
    <w:rsid w:val="004F0CBF"/>
    <w:rsid w:val="004F1976"/>
    <w:rsid w:val="004F3F7E"/>
    <w:rsid w:val="004F674F"/>
    <w:rsid w:val="00500892"/>
    <w:rsid w:val="00501B91"/>
    <w:rsid w:val="00502365"/>
    <w:rsid w:val="00505A36"/>
    <w:rsid w:val="00506282"/>
    <w:rsid w:val="00513672"/>
    <w:rsid w:val="0051577B"/>
    <w:rsid w:val="005231F6"/>
    <w:rsid w:val="00524FD9"/>
    <w:rsid w:val="00526E12"/>
    <w:rsid w:val="00526FB6"/>
    <w:rsid w:val="00530230"/>
    <w:rsid w:val="0053287F"/>
    <w:rsid w:val="00533710"/>
    <w:rsid w:val="005350D6"/>
    <w:rsid w:val="005356B5"/>
    <w:rsid w:val="00535B95"/>
    <w:rsid w:val="00541AD6"/>
    <w:rsid w:val="00543462"/>
    <w:rsid w:val="0054383B"/>
    <w:rsid w:val="00543A64"/>
    <w:rsid w:val="00545D3C"/>
    <w:rsid w:val="005473CF"/>
    <w:rsid w:val="00547B0E"/>
    <w:rsid w:val="00552719"/>
    <w:rsid w:val="00556168"/>
    <w:rsid w:val="005637AE"/>
    <w:rsid w:val="00564EB9"/>
    <w:rsid w:val="00565DDE"/>
    <w:rsid w:val="005664E1"/>
    <w:rsid w:val="0056713E"/>
    <w:rsid w:val="005710AE"/>
    <w:rsid w:val="005711DA"/>
    <w:rsid w:val="00572A80"/>
    <w:rsid w:val="005754A3"/>
    <w:rsid w:val="005766AF"/>
    <w:rsid w:val="005801C5"/>
    <w:rsid w:val="00581E89"/>
    <w:rsid w:val="00590293"/>
    <w:rsid w:val="00591111"/>
    <w:rsid w:val="00592C5D"/>
    <w:rsid w:val="00594EE8"/>
    <w:rsid w:val="00595A38"/>
    <w:rsid w:val="005969AD"/>
    <w:rsid w:val="005A119C"/>
    <w:rsid w:val="005A3B8F"/>
    <w:rsid w:val="005A6DFB"/>
    <w:rsid w:val="005A7780"/>
    <w:rsid w:val="005A7E73"/>
    <w:rsid w:val="005B2BA5"/>
    <w:rsid w:val="005B3423"/>
    <w:rsid w:val="005B550B"/>
    <w:rsid w:val="005B5B0B"/>
    <w:rsid w:val="005B6E6E"/>
    <w:rsid w:val="005B7C90"/>
    <w:rsid w:val="005C15C4"/>
    <w:rsid w:val="005C35AC"/>
    <w:rsid w:val="005C61CF"/>
    <w:rsid w:val="005D04F9"/>
    <w:rsid w:val="005D1E3A"/>
    <w:rsid w:val="005D1FB6"/>
    <w:rsid w:val="005D233D"/>
    <w:rsid w:val="005D5D73"/>
    <w:rsid w:val="005E02A1"/>
    <w:rsid w:val="005E2492"/>
    <w:rsid w:val="005E256E"/>
    <w:rsid w:val="005E6977"/>
    <w:rsid w:val="005E7D84"/>
    <w:rsid w:val="005E7EF8"/>
    <w:rsid w:val="005F510D"/>
    <w:rsid w:val="005F5365"/>
    <w:rsid w:val="005F6DDB"/>
    <w:rsid w:val="005F6F57"/>
    <w:rsid w:val="0060108E"/>
    <w:rsid w:val="00602CB0"/>
    <w:rsid w:val="00602FCE"/>
    <w:rsid w:val="00603303"/>
    <w:rsid w:val="006034D4"/>
    <w:rsid w:val="0060634D"/>
    <w:rsid w:val="0061017D"/>
    <w:rsid w:val="00611799"/>
    <w:rsid w:val="00611FAC"/>
    <w:rsid w:val="00613D3B"/>
    <w:rsid w:val="00613FE6"/>
    <w:rsid w:val="00614424"/>
    <w:rsid w:val="00615149"/>
    <w:rsid w:val="00615947"/>
    <w:rsid w:val="006160F7"/>
    <w:rsid w:val="006207DE"/>
    <w:rsid w:val="00620E33"/>
    <w:rsid w:val="006218F2"/>
    <w:rsid w:val="00625970"/>
    <w:rsid w:val="00626571"/>
    <w:rsid w:val="0063000E"/>
    <w:rsid w:val="0063142B"/>
    <w:rsid w:val="00632D3B"/>
    <w:rsid w:val="0063593C"/>
    <w:rsid w:val="00636511"/>
    <w:rsid w:val="00637830"/>
    <w:rsid w:val="00640270"/>
    <w:rsid w:val="00643CC3"/>
    <w:rsid w:val="00643EF7"/>
    <w:rsid w:val="00646FD9"/>
    <w:rsid w:val="00651FCD"/>
    <w:rsid w:val="0065323F"/>
    <w:rsid w:val="00657B25"/>
    <w:rsid w:val="006607A2"/>
    <w:rsid w:val="00661C13"/>
    <w:rsid w:val="00671CED"/>
    <w:rsid w:val="006729D8"/>
    <w:rsid w:val="006741FE"/>
    <w:rsid w:val="006806AB"/>
    <w:rsid w:val="00682B74"/>
    <w:rsid w:val="00687ABD"/>
    <w:rsid w:val="00690F82"/>
    <w:rsid w:val="00691D1C"/>
    <w:rsid w:val="00695537"/>
    <w:rsid w:val="00695A9C"/>
    <w:rsid w:val="006964DD"/>
    <w:rsid w:val="006A1A96"/>
    <w:rsid w:val="006A50C7"/>
    <w:rsid w:val="006A6D0A"/>
    <w:rsid w:val="006B03BF"/>
    <w:rsid w:val="006B19FC"/>
    <w:rsid w:val="006B2FFE"/>
    <w:rsid w:val="006B3374"/>
    <w:rsid w:val="006B4AFE"/>
    <w:rsid w:val="006C4915"/>
    <w:rsid w:val="006C75EE"/>
    <w:rsid w:val="006D329C"/>
    <w:rsid w:val="006D3B29"/>
    <w:rsid w:val="006D52B5"/>
    <w:rsid w:val="006D6CDE"/>
    <w:rsid w:val="006D7275"/>
    <w:rsid w:val="006E0EC1"/>
    <w:rsid w:val="006E2A63"/>
    <w:rsid w:val="006E2BBF"/>
    <w:rsid w:val="006E4C7F"/>
    <w:rsid w:val="006E5967"/>
    <w:rsid w:val="006E6321"/>
    <w:rsid w:val="006E63D8"/>
    <w:rsid w:val="006E6F82"/>
    <w:rsid w:val="006E7D5D"/>
    <w:rsid w:val="006F0ED0"/>
    <w:rsid w:val="006F3E0B"/>
    <w:rsid w:val="006F4A4A"/>
    <w:rsid w:val="00700D54"/>
    <w:rsid w:val="00701D8D"/>
    <w:rsid w:val="00703192"/>
    <w:rsid w:val="007079C0"/>
    <w:rsid w:val="0071511C"/>
    <w:rsid w:val="00715C86"/>
    <w:rsid w:val="00716D35"/>
    <w:rsid w:val="00717312"/>
    <w:rsid w:val="007217C7"/>
    <w:rsid w:val="00723CDC"/>
    <w:rsid w:val="00726CCF"/>
    <w:rsid w:val="007307D6"/>
    <w:rsid w:val="00732F5B"/>
    <w:rsid w:val="007338CE"/>
    <w:rsid w:val="007365BD"/>
    <w:rsid w:val="00741EE4"/>
    <w:rsid w:val="007467C3"/>
    <w:rsid w:val="007501BC"/>
    <w:rsid w:val="007520F1"/>
    <w:rsid w:val="007544D5"/>
    <w:rsid w:val="0075471B"/>
    <w:rsid w:val="0075481B"/>
    <w:rsid w:val="00761294"/>
    <w:rsid w:val="007629B6"/>
    <w:rsid w:val="0076416B"/>
    <w:rsid w:val="00767181"/>
    <w:rsid w:val="007700F4"/>
    <w:rsid w:val="007709F8"/>
    <w:rsid w:val="00771FDD"/>
    <w:rsid w:val="0077307F"/>
    <w:rsid w:val="00773B18"/>
    <w:rsid w:val="00777F69"/>
    <w:rsid w:val="00781CEE"/>
    <w:rsid w:val="00782D3F"/>
    <w:rsid w:val="00784893"/>
    <w:rsid w:val="00784E82"/>
    <w:rsid w:val="00787065"/>
    <w:rsid w:val="00787D4A"/>
    <w:rsid w:val="0079309B"/>
    <w:rsid w:val="0079584C"/>
    <w:rsid w:val="00796FBD"/>
    <w:rsid w:val="007A1106"/>
    <w:rsid w:val="007A18FD"/>
    <w:rsid w:val="007A2059"/>
    <w:rsid w:val="007A6536"/>
    <w:rsid w:val="007A7B5D"/>
    <w:rsid w:val="007B0E2C"/>
    <w:rsid w:val="007B3EE3"/>
    <w:rsid w:val="007B5CC4"/>
    <w:rsid w:val="007B7757"/>
    <w:rsid w:val="007B7A99"/>
    <w:rsid w:val="007C3581"/>
    <w:rsid w:val="007C450E"/>
    <w:rsid w:val="007C46AC"/>
    <w:rsid w:val="007D3448"/>
    <w:rsid w:val="007D61A2"/>
    <w:rsid w:val="007E1612"/>
    <w:rsid w:val="007E2FB4"/>
    <w:rsid w:val="007E4A8E"/>
    <w:rsid w:val="007F07FC"/>
    <w:rsid w:val="007F0FF0"/>
    <w:rsid w:val="007F15ED"/>
    <w:rsid w:val="00801BBD"/>
    <w:rsid w:val="00801FB5"/>
    <w:rsid w:val="00802BF6"/>
    <w:rsid w:val="0081629E"/>
    <w:rsid w:val="00817E1F"/>
    <w:rsid w:val="00820E10"/>
    <w:rsid w:val="00822201"/>
    <w:rsid w:val="00825DAA"/>
    <w:rsid w:val="00830814"/>
    <w:rsid w:val="00833158"/>
    <w:rsid w:val="00835E1F"/>
    <w:rsid w:val="0084002D"/>
    <w:rsid w:val="00841CF2"/>
    <w:rsid w:val="008436E0"/>
    <w:rsid w:val="008464DC"/>
    <w:rsid w:val="00846740"/>
    <w:rsid w:val="008523D8"/>
    <w:rsid w:val="00856AAB"/>
    <w:rsid w:val="00856C5F"/>
    <w:rsid w:val="00861571"/>
    <w:rsid w:val="00861F56"/>
    <w:rsid w:val="00863512"/>
    <w:rsid w:val="00863DC2"/>
    <w:rsid w:val="00864BF1"/>
    <w:rsid w:val="0086581D"/>
    <w:rsid w:val="00865A45"/>
    <w:rsid w:val="00866069"/>
    <w:rsid w:val="0086634F"/>
    <w:rsid w:val="0086657F"/>
    <w:rsid w:val="008700E8"/>
    <w:rsid w:val="00873388"/>
    <w:rsid w:val="00873A73"/>
    <w:rsid w:val="00873C26"/>
    <w:rsid w:val="0087468F"/>
    <w:rsid w:val="00875E11"/>
    <w:rsid w:val="00875EC3"/>
    <w:rsid w:val="00877136"/>
    <w:rsid w:val="008772CB"/>
    <w:rsid w:val="0088207E"/>
    <w:rsid w:val="00884378"/>
    <w:rsid w:val="008851AC"/>
    <w:rsid w:val="00894B77"/>
    <w:rsid w:val="008961DC"/>
    <w:rsid w:val="00896F55"/>
    <w:rsid w:val="008970A6"/>
    <w:rsid w:val="008A1146"/>
    <w:rsid w:val="008A127A"/>
    <w:rsid w:val="008A17E9"/>
    <w:rsid w:val="008A2190"/>
    <w:rsid w:val="008A23E7"/>
    <w:rsid w:val="008A28D9"/>
    <w:rsid w:val="008A45C4"/>
    <w:rsid w:val="008B2099"/>
    <w:rsid w:val="008B2671"/>
    <w:rsid w:val="008B2FDF"/>
    <w:rsid w:val="008B3544"/>
    <w:rsid w:val="008B3D93"/>
    <w:rsid w:val="008B44BF"/>
    <w:rsid w:val="008B5D3C"/>
    <w:rsid w:val="008C31F3"/>
    <w:rsid w:val="008C3756"/>
    <w:rsid w:val="008C5615"/>
    <w:rsid w:val="008D08BE"/>
    <w:rsid w:val="008D3651"/>
    <w:rsid w:val="008D4C24"/>
    <w:rsid w:val="008E1A72"/>
    <w:rsid w:val="008E1B73"/>
    <w:rsid w:val="008E37C3"/>
    <w:rsid w:val="008E470D"/>
    <w:rsid w:val="008E474B"/>
    <w:rsid w:val="008E5545"/>
    <w:rsid w:val="008E70E1"/>
    <w:rsid w:val="008E7C40"/>
    <w:rsid w:val="008F0930"/>
    <w:rsid w:val="008F0CBC"/>
    <w:rsid w:val="008F14C1"/>
    <w:rsid w:val="008F1521"/>
    <w:rsid w:val="008F2233"/>
    <w:rsid w:val="008F47D5"/>
    <w:rsid w:val="008F4FB9"/>
    <w:rsid w:val="008F5014"/>
    <w:rsid w:val="008F542C"/>
    <w:rsid w:val="008F5939"/>
    <w:rsid w:val="008F619C"/>
    <w:rsid w:val="008F6E39"/>
    <w:rsid w:val="008F7AA6"/>
    <w:rsid w:val="0090124A"/>
    <w:rsid w:val="00901745"/>
    <w:rsid w:val="00901A0E"/>
    <w:rsid w:val="009037EE"/>
    <w:rsid w:val="009043A6"/>
    <w:rsid w:val="00905245"/>
    <w:rsid w:val="00905ED3"/>
    <w:rsid w:val="00906E71"/>
    <w:rsid w:val="009168DF"/>
    <w:rsid w:val="00921FF1"/>
    <w:rsid w:val="009246D7"/>
    <w:rsid w:val="00925A0B"/>
    <w:rsid w:val="009274AE"/>
    <w:rsid w:val="0093017C"/>
    <w:rsid w:val="0093020B"/>
    <w:rsid w:val="009307E1"/>
    <w:rsid w:val="0093617F"/>
    <w:rsid w:val="00936F28"/>
    <w:rsid w:val="0094134A"/>
    <w:rsid w:val="00941FF7"/>
    <w:rsid w:val="009428EE"/>
    <w:rsid w:val="00943496"/>
    <w:rsid w:val="00950E2F"/>
    <w:rsid w:val="009533E0"/>
    <w:rsid w:val="009535FC"/>
    <w:rsid w:val="009554DF"/>
    <w:rsid w:val="0095691B"/>
    <w:rsid w:val="009573A6"/>
    <w:rsid w:val="00957F0E"/>
    <w:rsid w:val="00962417"/>
    <w:rsid w:val="009714B4"/>
    <w:rsid w:val="009728C5"/>
    <w:rsid w:val="0097730C"/>
    <w:rsid w:val="0098195B"/>
    <w:rsid w:val="0098418D"/>
    <w:rsid w:val="009845A1"/>
    <w:rsid w:val="00985570"/>
    <w:rsid w:val="0099084F"/>
    <w:rsid w:val="00992602"/>
    <w:rsid w:val="00992B30"/>
    <w:rsid w:val="0099586C"/>
    <w:rsid w:val="00995E45"/>
    <w:rsid w:val="009A1993"/>
    <w:rsid w:val="009A21AA"/>
    <w:rsid w:val="009A2D83"/>
    <w:rsid w:val="009B423D"/>
    <w:rsid w:val="009B4A75"/>
    <w:rsid w:val="009B509C"/>
    <w:rsid w:val="009B5A8B"/>
    <w:rsid w:val="009B68A8"/>
    <w:rsid w:val="009C079B"/>
    <w:rsid w:val="009C13C8"/>
    <w:rsid w:val="009C27D0"/>
    <w:rsid w:val="009D099C"/>
    <w:rsid w:val="009D15E7"/>
    <w:rsid w:val="009D1B8A"/>
    <w:rsid w:val="009D2940"/>
    <w:rsid w:val="009D54EE"/>
    <w:rsid w:val="009D588E"/>
    <w:rsid w:val="009D5DC0"/>
    <w:rsid w:val="009D6AF0"/>
    <w:rsid w:val="009E1C18"/>
    <w:rsid w:val="009E524E"/>
    <w:rsid w:val="009E5AAD"/>
    <w:rsid w:val="009E6C67"/>
    <w:rsid w:val="009F1433"/>
    <w:rsid w:val="009F2B1F"/>
    <w:rsid w:val="009F2BE9"/>
    <w:rsid w:val="009F2D0F"/>
    <w:rsid w:val="009F4C8E"/>
    <w:rsid w:val="00A011D5"/>
    <w:rsid w:val="00A06A6F"/>
    <w:rsid w:val="00A07995"/>
    <w:rsid w:val="00A07D69"/>
    <w:rsid w:val="00A10253"/>
    <w:rsid w:val="00A10DAC"/>
    <w:rsid w:val="00A1129D"/>
    <w:rsid w:val="00A2622B"/>
    <w:rsid w:val="00A33F9D"/>
    <w:rsid w:val="00A405F7"/>
    <w:rsid w:val="00A46DBB"/>
    <w:rsid w:val="00A47A7D"/>
    <w:rsid w:val="00A50629"/>
    <w:rsid w:val="00A5637C"/>
    <w:rsid w:val="00A5775B"/>
    <w:rsid w:val="00A63D7D"/>
    <w:rsid w:val="00A643B0"/>
    <w:rsid w:val="00A64EF6"/>
    <w:rsid w:val="00A65DF7"/>
    <w:rsid w:val="00A705F8"/>
    <w:rsid w:val="00A728EC"/>
    <w:rsid w:val="00A7353F"/>
    <w:rsid w:val="00A73914"/>
    <w:rsid w:val="00A74FBF"/>
    <w:rsid w:val="00A758B1"/>
    <w:rsid w:val="00A75CB7"/>
    <w:rsid w:val="00A77580"/>
    <w:rsid w:val="00A80EE4"/>
    <w:rsid w:val="00A839E0"/>
    <w:rsid w:val="00A84732"/>
    <w:rsid w:val="00A852F0"/>
    <w:rsid w:val="00A86B29"/>
    <w:rsid w:val="00A8742B"/>
    <w:rsid w:val="00A91620"/>
    <w:rsid w:val="00A93598"/>
    <w:rsid w:val="00A97387"/>
    <w:rsid w:val="00AA11FD"/>
    <w:rsid w:val="00AA2CD5"/>
    <w:rsid w:val="00AA376A"/>
    <w:rsid w:val="00AA3892"/>
    <w:rsid w:val="00AA5713"/>
    <w:rsid w:val="00AA7B14"/>
    <w:rsid w:val="00AB0DB3"/>
    <w:rsid w:val="00AB1D95"/>
    <w:rsid w:val="00AB353C"/>
    <w:rsid w:val="00AB6491"/>
    <w:rsid w:val="00AC234B"/>
    <w:rsid w:val="00AC2C26"/>
    <w:rsid w:val="00AC419A"/>
    <w:rsid w:val="00AC433C"/>
    <w:rsid w:val="00AC5AD3"/>
    <w:rsid w:val="00AC7938"/>
    <w:rsid w:val="00AD1CA8"/>
    <w:rsid w:val="00AD4313"/>
    <w:rsid w:val="00AD4DD5"/>
    <w:rsid w:val="00AD5B2E"/>
    <w:rsid w:val="00AE0209"/>
    <w:rsid w:val="00AE3FD9"/>
    <w:rsid w:val="00AE5489"/>
    <w:rsid w:val="00AF0700"/>
    <w:rsid w:val="00AF54E5"/>
    <w:rsid w:val="00B001B5"/>
    <w:rsid w:val="00B008AA"/>
    <w:rsid w:val="00B06133"/>
    <w:rsid w:val="00B069BC"/>
    <w:rsid w:val="00B11848"/>
    <w:rsid w:val="00B1290E"/>
    <w:rsid w:val="00B13ECB"/>
    <w:rsid w:val="00B14B1B"/>
    <w:rsid w:val="00B159BC"/>
    <w:rsid w:val="00B221B8"/>
    <w:rsid w:val="00B25C4C"/>
    <w:rsid w:val="00B26D25"/>
    <w:rsid w:val="00B30450"/>
    <w:rsid w:val="00B31621"/>
    <w:rsid w:val="00B3358D"/>
    <w:rsid w:val="00B3411E"/>
    <w:rsid w:val="00B36CB8"/>
    <w:rsid w:val="00B37D7C"/>
    <w:rsid w:val="00B41EC2"/>
    <w:rsid w:val="00B42467"/>
    <w:rsid w:val="00B441D1"/>
    <w:rsid w:val="00B44A51"/>
    <w:rsid w:val="00B45700"/>
    <w:rsid w:val="00B5147E"/>
    <w:rsid w:val="00B51C7E"/>
    <w:rsid w:val="00B523C8"/>
    <w:rsid w:val="00B5248A"/>
    <w:rsid w:val="00B528C6"/>
    <w:rsid w:val="00B55C89"/>
    <w:rsid w:val="00B560D3"/>
    <w:rsid w:val="00B5656C"/>
    <w:rsid w:val="00B56A89"/>
    <w:rsid w:val="00B60486"/>
    <w:rsid w:val="00B62207"/>
    <w:rsid w:val="00B629EE"/>
    <w:rsid w:val="00B6424D"/>
    <w:rsid w:val="00B66965"/>
    <w:rsid w:val="00B670F2"/>
    <w:rsid w:val="00B71DFA"/>
    <w:rsid w:val="00B737EE"/>
    <w:rsid w:val="00B752D3"/>
    <w:rsid w:val="00B759F3"/>
    <w:rsid w:val="00B75F3A"/>
    <w:rsid w:val="00B81C0F"/>
    <w:rsid w:val="00B91478"/>
    <w:rsid w:val="00B938CB"/>
    <w:rsid w:val="00B93B9B"/>
    <w:rsid w:val="00B9486C"/>
    <w:rsid w:val="00B948B1"/>
    <w:rsid w:val="00B95539"/>
    <w:rsid w:val="00B97B47"/>
    <w:rsid w:val="00BA1786"/>
    <w:rsid w:val="00BA3CDE"/>
    <w:rsid w:val="00BA43DD"/>
    <w:rsid w:val="00BA5471"/>
    <w:rsid w:val="00BA716C"/>
    <w:rsid w:val="00BA7DF1"/>
    <w:rsid w:val="00BA7E75"/>
    <w:rsid w:val="00BB2EE7"/>
    <w:rsid w:val="00BB37A3"/>
    <w:rsid w:val="00BB5D50"/>
    <w:rsid w:val="00BB6826"/>
    <w:rsid w:val="00BC2630"/>
    <w:rsid w:val="00BC3AB6"/>
    <w:rsid w:val="00BC5E78"/>
    <w:rsid w:val="00BC717C"/>
    <w:rsid w:val="00BC78A9"/>
    <w:rsid w:val="00BD25DB"/>
    <w:rsid w:val="00BD52C2"/>
    <w:rsid w:val="00BD5490"/>
    <w:rsid w:val="00BD6AD2"/>
    <w:rsid w:val="00BD6B1C"/>
    <w:rsid w:val="00BD7128"/>
    <w:rsid w:val="00BE00EE"/>
    <w:rsid w:val="00BE1643"/>
    <w:rsid w:val="00BE1675"/>
    <w:rsid w:val="00BE3B0E"/>
    <w:rsid w:val="00BE620C"/>
    <w:rsid w:val="00BE6D93"/>
    <w:rsid w:val="00BF050E"/>
    <w:rsid w:val="00BF1681"/>
    <w:rsid w:val="00BF2F0A"/>
    <w:rsid w:val="00BF6745"/>
    <w:rsid w:val="00BF6DC5"/>
    <w:rsid w:val="00BF733F"/>
    <w:rsid w:val="00C009E8"/>
    <w:rsid w:val="00C02741"/>
    <w:rsid w:val="00C066AA"/>
    <w:rsid w:val="00C06C89"/>
    <w:rsid w:val="00C11C34"/>
    <w:rsid w:val="00C148BA"/>
    <w:rsid w:val="00C151BD"/>
    <w:rsid w:val="00C17FA4"/>
    <w:rsid w:val="00C2363B"/>
    <w:rsid w:val="00C24049"/>
    <w:rsid w:val="00C24986"/>
    <w:rsid w:val="00C26287"/>
    <w:rsid w:val="00C27622"/>
    <w:rsid w:val="00C32C16"/>
    <w:rsid w:val="00C33CC2"/>
    <w:rsid w:val="00C3549C"/>
    <w:rsid w:val="00C363A6"/>
    <w:rsid w:val="00C40C25"/>
    <w:rsid w:val="00C40D97"/>
    <w:rsid w:val="00C467A2"/>
    <w:rsid w:val="00C505EE"/>
    <w:rsid w:val="00C51B9F"/>
    <w:rsid w:val="00C54859"/>
    <w:rsid w:val="00C54F7C"/>
    <w:rsid w:val="00C57256"/>
    <w:rsid w:val="00C57E0F"/>
    <w:rsid w:val="00C61A89"/>
    <w:rsid w:val="00C61B9A"/>
    <w:rsid w:val="00C66E81"/>
    <w:rsid w:val="00C707C4"/>
    <w:rsid w:val="00C7104F"/>
    <w:rsid w:val="00C7455E"/>
    <w:rsid w:val="00C8196F"/>
    <w:rsid w:val="00C81D27"/>
    <w:rsid w:val="00C86A8F"/>
    <w:rsid w:val="00C90B37"/>
    <w:rsid w:val="00C9355D"/>
    <w:rsid w:val="00C9392E"/>
    <w:rsid w:val="00CA4B26"/>
    <w:rsid w:val="00CA5C13"/>
    <w:rsid w:val="00CA7957"/>
    <w:rsid w:val="00CA7990"/>
    <w:rsid w:val="00CA7F3C"/>
    <w:rsid w:val="00CB7BB1"/>
    <w:rsid w:val="00CC17B5"/>
    <w:rsid w:val="00CC1931"/>
    <w:rsid w:val="00CC37D9"/>
    <w:rsid w:val="00CC5299"/>
    <w:rsid w:val="00CC6221"/>
    <w:rsid w:val="00CC69BD"/>
    <w:rsid w:val="00CD4E74"/>
    <w:rsid w:val="00CD67CA"/>
    <w:rsid w:val="00CD71E3"/>
    <w:rsid w:val="00CD786D"/>
    <w:rsid w:val="00CE06EA"/>
    <w:rsid w:val="00CE57AF"/>
    <w:rsid w:val="00CE7376"/>
    <w:rsid w:val="00CF002C"/>
    <w:rsid w:val="00CF4111"/>
    <w:rsid w:val="00CF4462"/>
    <w:rsid w:val="00CF64CC"/>
    <w:rsid w:val="00D00230"/>
    <w:rsid w:val="00D00C12"/>
    <w:rsid w:val="00D01247"/>
    <w:rsid w:val="00D01CE2"/>
    <w:rsid w:val="00D037B9"/>
    <w:rsid w:val="00D05289"/>
    <w:rsid w:val="00D055B5"/>
    <w:rsid w:val="00D05DF2"/>
    <w:rsid w:val="00D11045"/>
    <w:rsid w:val="00D13A7B"/>
    <w:rsid w:val="00D20714"/>
    <w:rsid w:val="00D22134"/>
    <w:rsid w:val="00D251C8"/>
    <w:rsid w:val="00D26ED0"/>
    <w:rsid w:val="00D31866"/>
    <w:rsid w:val="00D35446"/>
    <w:rsid w:val="00D368FC"/>
    <w:rsid w:val="00D42EE0"/>
    <w:rsid w:val="00D436AC"/>
    <w:rsid w:val="00D45168"/>
    <w:rsid w:val="00D45E3C"/>
    <w:rsid w:val="00D4633C"/>
    <w:rsid w:val="00D524C6"/>
    <w:rsid w:val="00D5423D"/>
    <w:rsid w:val="00D56E07"/>
    <w:rsid w:val="00D61804"/>
    <w:rsid w:val="00D62669"/>
    <w:rsid w:val="00D63688"/>
    <w:rsid w:val="00D64351"/>
    <w:rsid w:val="00D65BD1"/>
    <w:rsid w:val="00D66B56"/>
    <w:rsid w:val="00D67963"/>
    <w:rsid w:val="00D7500A"/>
    <w:rsid w:val="00D75C0C"/>
    <w:rsid w:val="00D763A1"/>
    <w:rsid w:val="00D76BD3"/>
    <w:rsid w:val="00D77945"/>
    <w:rsid w:val="00D811F5"/>
    <w:rsid w:val="00D844BE"/>
    <w:rsid w:val="00D924C3"/>
    <w:rsid w:val="00D92D45"/>
    <w:rsid w:val="00D93E36"/>
    <w:rsid w:val="00D962B2"/>
    <w:rsid w:val="00D972AE"/>
    <w:rsid w:val="00DA39B8"/>
    <w:rsid w:val="00DA4810"/>
    <w:rsid w:val="00DA4C7F"/>
    <w:rsid w:val="00DA5270"/>
    <w:rsid w:val="00DA57E6"/>
    <w:rsid w:val="00DA58A3"/>
    <w:rsid w:val="00DB2E11"/>
    <w:rsid w:val="00DB385B"/>
    <w:rsid w:val="00DB3BCD"/>
    <w:rsid w:val="00DB5E81"/>
    <w:rsid w:val="00DB7398"/>
    <w:rsid w:val="00DB76D4"/>
    <w:rsid w:val="00DC04C8"/>
    <w:rsid w:val="00DC1731"/>
    <w:rsid w:val="00DC5B60"/>
    <w:rsid w:val="00DC7A01"/>
    <w:rsid w:val="00DD007A"/>
    <w:rsid w:val="00DD16BD"/>
    <w:rsid w:val="00DD1BF0"/>
    <w:rsid w:val="00DD4FA2"/>
    <w:rsid w:val="00DD7224"/>
    <w:rsid w:val="00DD7CD3"/>
    <w:rsid w:val="00DE17F2"/>
    <w:rsid w:val="00DE28B0"/>
    <w:rsid w:val="00DE3085"/>
    <w:rsid w:val="00DE325C"/>
    <w:rsid w:val="00DE6CF6"/>
    <w:rsid w:val="00DE7EBD"/>
    <w:rsid w:val="00DF1F38"/>
    <w:rsid w:val="00DF3791"/>
    <w:rsid w:val="00DF472F"/>
    <w:rsid w:val="00DF5D5F"/>
    <w:rsid w:val="00DF60E5"/>
    <w:rsid w:val="00E00F9E"/>
    <w:rsid w:val="00E0134D"/>
    <w:rsid w:val="00E05D6A"/>
    <w:rsid w:val="00E106B9"/>
    <w:rsid w:val="00E1115D"/>
    <w:rsid w:val="00E13D6C"/>
    <w:rsid w:val="00E2714E"/>
    <w:rsid w:val="00E31B8F"/>
    <w:rsid w:val="00E34DB9"/>
    <w:rsid w:val="00E34F87"/>
    <w:rsid w:val="00E357BD"/>
    <w:rsid w:val="00E363EF"/>
    <w:rsid w:val="00E36D09"/>
    <w:rsid w:val="00E43474"/>
    <w:rsid w:val="00E4351E"/>
    <w:rsid w:val="00E45688"/>
    <w:rsid w:val="00E53439"/>
    <w:rsid w:val="00E53FC2"/>
    <w:rsid w:val="00E560D0"/>
    <w:rsid w:val="00E62F58"/>
    <w:rsid w:val="00E6375F"/>
    <w:rsid w:val="00E6414D"/>
    <w:rsid w:val="00E65B19"/>
    <w:rsid w:val="00E671D7"/>
    <w:rsid w:val="00E71889"/>
    <w:rsid w:val="00E71B58"/>
    <w:rsid w:val="00E721A1"/>
    <w:rsid w:val="00E73183"/>
    <w:rsid w:val="00E762EA"/>
    <w:rsid w:val="00E76876"/>
    <w:rsid w:val="00E77C37"/>
    <w:rsid w:val="00E8078D"/>
    <w:rsid w:val="00E8105C"/>
    <w:rsid w:val="00E81A7A"/>
    <w:rsid w:val="00E82012"/>
    <w:rsid w:val="00E8224F"/>
    <w:rsid w:val="00E85EB0"/>
    <w:rsid w:val="00E87AB4"/>
    <w:rsid w:val="00E9281A"/>
    <w:rsid w:val="00E92C8D"/>
    <w:rsid w:val="00E94F14"/>
    <w:rsid w:val="00EA1F9E"/>
    <w:rsid w:val="00EA3DFB"/>
    <w:rsid w:val="00EA5CF3"/>
    <w:rsid w:val="00EA706B"/>
    <w:rsid w:val="00EB1773"/>
    <w:rsid w:val="00EB188B"/>
    <w:rsid w:val="00EB2FF8"/>
    <w:rsid w:val="00EB6B2E"/>
    <w:rsid w:val="00EC009F"/>
    <w:rsid w:val="00EC3FA8"/>
    <w:rsid w:val="00EC54EA"/>
    <w:rsid w:val="00EC5558"/>
    <w:rsid w:val="00EC5920"/>
    <w:rsid w:val="00EC5E6C"/>
    <w:rsid w:val="00EC6394"/>
    <w:rsid w:val="00EC7CF6"/>
    <w:rsid w:val="00ED24E8"/>
    <w:rsid w:val="00ED5544"/>
    <w:rsid w:val="00ED590B"/>
    <w:rsid w:val="00ED7B85"/>
    <w:rsid w:val="00EE121F"/>
    <w:rsid w:val="00EE28DE"/>
    <w:rsid w:val="00EE48ED"/>
    <w:rsid w:val="00EE5699"/>
    <w:rsid w:val="00EE56F8"/>
    <w:rsid w:val="00EE769C"/>
    <w:rsid w:val="00EF4E20"/>
    <w:rsid w:val="00EF5788"/>
    <w:rsid w:val="00F024B5"/>
    <w:rsid w:val="00F07943"/>
    <w:rsid w:val="00F10110"/>
    <w:rsid w:val="00F129E4"/>
    <w:rsid w:val="00F14007"/>
    <w:rsid w:val="00F14A5D"/>
    <w:rsid w:val="00F152A4"/>
    <w:rsid w:val="00F1575F"/>
    <w:rsid w:val="00F202DA"/>
    <w:rsid w:val="00F20748"/>
    <w:rsid w:val="00F21A75"/>
    <w:rsid w:val="00F2258B"/>
    <w:rsid w:val="00F26109"/>
    <w:rsid w:val="00F263C1"/>
    <w:rsid w:val="00F30021"/>
    <w:rsid w:val="00F33AD2"/>
    <w:rsid w:val="00F36A58"/>
    <w:rsid w:val="00F36C86"/>
    <w:rsid w:val="00F37360"/>
    <w:rsid w:val="00F415B6"/>
    <w:rsid w:val="00F423FA"/>
    <w:rsid w:val="00F46447"/>
    <w:rsid w:val="00F468F2"/>
    <w:rsid w:val="00F61EDA"/>
    <w:rsid w:val="00F64EAB"/>
    <w:rsid w:val="00F656DB"/>
    <w:rsid w:val="00F70315"/>
    <w:rsid w:val="00F712A5"/>
    <w:rsid w:val="00F71B84"/>
    <w:rsid w:val="00F726F6"/>
    <w:rsid w:val="00F75216"/>
    <w:rsid w:val="00F80152"/>
    <w:rsid w:val="00F823DC"/>
    <w:rsid w:val="00F86616"/>
    <w:rsid w:val="00F868F3"/>
    <w:rsid w:val="00F90B54"/>
    <w:rsid w:val="00F90E08"/>
    <w:rsid w:val="00F91548"/>
    <w:rsid w:val="00F91E5A"/>
    <w:rsid w:val="00F94D13"/>
    <w:rsid w:val="00F96838"/>
    <w:rsid w:val="00F97FF0"/>
    <w:rsid w:val="00FA3B88"/>
    <w:rsid w:val="00FA51E7"/>
    <w:rsid w:val="00FA5801"/>
    <w:rsid w:val="00FB0510"/>
    <w:rsid w:val="00FB09D8"/>
    <w:rsid w:val="00FB486C"/>
    <w:rsid w:val="00FB7E55"/>
    <w:rsid w:val="00FB7E6F"/>
    <w:rsid w:val="00FC0973"/>
    <w:rsid w:val="00FC12AF"/>
    <w:rsid w:val="00FC1341"/>
    <w:rsid w:val="00FC1F65"/>
    <w:rsid w:val="00FC3184"/>
    <w:rsid w:val="00FC4062"/>
    <w:rsid w:val="00FC6B50"/>
    <w:rsid w:val="00FC6BF7"/>
    <w:rsid w:val="00FD3AC4"/>
    <w:rsid w:val="00FD4A4D"/>
    <w:rsid w:val="00FD6456"/>
    <w:rsid w:val="00FE101F"/>
    <w:rsid w:val="00FE1CCC"/>
    <w:rsid w:val="00FE2008"/>
    <w:rsid w:val="00FE3EA6"/>
    <w:rsid w:val="00FE5C3C"/>
    <w:rsid w:val="00FF01FF"/>
    <w:rsid w:val="00FF219A"/>
    <w:rsid w:val="00FF2E50"/>
    <w:rsid w:val="00F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BD830FF"/>
  <w15:docId w15:val="{12234B47-F35F-45CC-97A1-16CEE99CD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19C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5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D67963"/>
    <w:pPr>
      <w:numPr>
        <w:numId w:val="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79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679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6A5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36A5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36A5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36A58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A93598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A39B8"/>
    <w:pPr>
      <w:spacing w:after="200" w:line="276" w:lineRule="auto"/>
      <w:ind w:firstLine="0"/>
      <w:contextualSpacing/>
    </w:pPr>
  </w:style>
  <w:style w:type="paragraph" w:styleId="NoSpacing">
    <w:name w:val="No Spacing"/>
    <w:uiPriority w:val="1"/>
    <w:qFormat/>
    <w:rsid w:val="00EE28DE"/>
    <w:pPr>
      <w:ind w:left="720" w:hanging="360"/>
    </w:pPr>
    <w:rPr>
      <w:sz w:val="22"/>
      <w:szCs w:val="22"/>
    </w:rPr>
  </w:style>
  <w:style w:type="character" w:styleId="Strong">
    <w:name w:val="Strong"/>
    <w:basedOn w:val="DefaultParagraphFont"/>
    <w:uiPriority w:val="22"/>
    <w:qFormat/>
    <w:rsid w:val="00EE28DE"/>
    <w:rPr>
      <w:b/>
      <w:bCs/>
    </w:rPr>
  </w:style>
  <w:style w:type="character" w:styleId="Hyperlink">
    <w:name w:val="Hyperlink"/>
    <w:basedOn w:val="DefaultParagraphFont"/>
    <w:uiPriority w:val="99"/>
    <w:unhideWhenUsed/>
    <w:rsid w:val="0061514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5149"/>
    <w:rPr>
      <w:color w:val="800080" w:themeColor="followedHyperlink"/>
      <w:u w:val="single"/>
    </w:rPr>
  </w:style>
  <w:style w:type="character" w:customStyle="1" w:styleId="st">
    <w:name w:val="st"/>
    <w:rsid w:val="00D31866"/>
  </w:style>
  <w:style w:type="paragraph" w:styleId="Title">
    <w:name w:val="Title"/>
    <w:basedOn w:val="Normal"/>
    <w:next w:val="Normal"/>
    <w:link w:val="TitleChar"/>
    <w:uiPriority w:val="1"/>
    <w:qFormat/>
    <w:rsid w:val="00F20748"/>
    <w:pPr>
      <w:ind w:left="72" w:right="72" w:firstLine="0"/>
      <w:jc w:val="right"/>
    </w:pPr>
    <w:rPr>
      <w:rFonts w:asciiTheme="majorHAnsi" w:eastAsiaTheme="majorEastAsia" w:hAnsiTheme="majorHAnsi" w:cstheme="majorBidi"/>
      <w:caps/>
      <w:color w:val="C0504D" w:themeColor="accent2"/>
      <w:kern w:val="22"/>
      <w:sz w:val="52"/>
      <w:szCs w:val="52"/>
      <w:lang w:eastAsia="ja-JP"/>
      <w14:ligatures w14:val="standard"/>
    </w:rPr>
  </w:style>
  <w:style w:type="character" w:customStyle="1" w:styleId="TitleChar">
    <w:name w:val="Title Char"/>
    <w:basedOn w:val="DefaultParagraphFont"/>
    <w:link w:val="Title"/>
    <w:uiPriority w:val="1"/>
    <w:rsid w:val="00F20748"/>
    <w:rPr>
      <w:rFonts w:asciiTheme="majorHAnsi" w:eastAsiaTheme="majorEastAsia" w:hAnsiTheme="majorHAnsi" w:cstheme="majorBidi"/>
      <w:caps/>
      <w:color w:val="C0504D" w:themeColor="accent2"/>
      <w:kern w:val="22"/>
      <w:sz w:val="52"/>
      <w:szCs w:val="52"/>
      <w:lang w:eastAsia="ja-JP"/>
      <w14:ligatures w14:val="standard"/>
    </w:rPr>
  </w:style>
  <w:style w:type="paragraph" w:styleId="Subtitle">
    <w:name w:val="Subtitle"/>
    <w:basedOn w:val="Normal"/>
    <w:next w:val="Normal"/>
    <w:link w:val="SubtitleChar"/>
    <w:uiPriority w:val="1"/>
    <w:qFormat/>
    <w:rsid w:val="00F20748"/>
    <w:pPr>
      <w:spacing w:after="120"/>
      <w:ind w:left="72" w:right="72" w:firstLine="0"/>
      <w:jc w:val="right"/>
    </w:pPr>
    <w:rPr>
      <w:rFonts w:asciiTheme="majorHAnsi" w:eastAsiaTheme="majorEastAsia" w:hAnsiTheme="majorHAnsi" w:cstheme="majorBidi"/>
      <w:caps/>
      <w:kern w:val="22"/>
      <w:sz w:val="28"/>
      <w:szCs w:val="28"/>
      <w:lang w:eastAsia="ja-JP"/>
      <w14:ligatures w14:val="standard"/>
    </w:rPr>
  </w:style>
  <w:style w:type="character" w:customStyle="1" w:styleId="SubtitleChar">
    <w:name w:val="Subtitle Char"/>
    <w:basedOn w:val="DefaultParagraphFont"/>
    <w:link w:val="Subtitle"/>
    <w:uiPriority w:val="1"/>
    <w:rsid w:val="00F20748"/>
    <w:rPr>
      <w:rFonts w:asciiTheme="majorHAnsi" w:eastAsiaTheme="majorEastAsia" w:hAnsiTheme="majorHAnsi" w:cstheme="majorBidi"/>
      <w:caps/>
      <w:kern w:val="22"/>
      <w:sz w:val="28"/>
      <w:szCs w:val="28"/>
      <w:lang w:eastAsia="ja-JP"/>
      <w14:ligatures w14:val="standard"/>
    </w:rPr>
  </w:style>
  <w:style w:type="character" w:styleId="UnresolvedMention">
    <w:name w:val="Unresolved Mention"/>
    <w:basedOn w:val="DefaultParagraphFont"/>
    <w:uiPriority w:val="99"/>
    <w:semiHidden/>
    <w:unhideWhenUsed/>
    <w:rsid w:val="00921F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7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4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3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93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409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50670">
                              <w:blockQuote w:val="1"/>
                              <w:marLeft w:val="72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9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26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0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954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939838">
                              <w:blockQuote w:val="1"/>
                              <w:marLeft w:val="72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3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9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2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9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17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623821">
                              <w:blockQuote w:val="1"/>
                              <w:marLeft w:val="72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7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741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03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30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18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43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53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13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4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461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14782">
                              <w:blockQuote w:val="1"/>
                              <w:marLeft w:val="72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7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6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8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5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2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066660">
                              <w:blockQuote w:val="1"/>
                              <w:marLeft w:val="72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4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0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1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54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31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299">
                              <w:blockQuote w:val="1"/>
                              <w:marLeft w:val="72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8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6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85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03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572479">
                              <w:blockQuote w:val="1"/>
                              <w:marLeft w:val="72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1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3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20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407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3599">
                              <w:blockQuote w:val="1"/>
                              <w:marLeft w:val="72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6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3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62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769667">
                              <w:blockQuote w:val="1"/>
                              <w:marLeft w:val="72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4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3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5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8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44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917134">
                              <w:blockQuote w:val="1"/>
                              <w:marLeft w:val="72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0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6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44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16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833603">
                              <w:blockQuote w:val="1"/>
                              <w:marLeft w:val="72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6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n\OneDrive%20-%20FBEP\Documents\Custom%20Office%20Templates\Advanced%20Unit%20Pla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3" ma:contentTypeDescription="Create a new document." ma:contentTypeScope="" ma:versionID="a773836fb8134d6a735b88f0398a07f2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9d9f8ac58be424c675553d22359a0758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61D159-8B41-4A10-84FD-5B83648B72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727A27-BF8D-4694-ACA4-6B9248FE760B}"/>
</file>

<file path=customXml/itemProps3.xml><?xml version="1.0" encoding="utf-8"?>
<ds:datastoreItem xmlns:ds="http://schemas.openxmlformats.org/officeDocument/2006/customXml" ds:itemID="{B9EE7539-FDC4-4C36-8D40-D95F75245CF8}"/>
</file>

<file path=docProps/app.xml><?xml version="1.0" encoding="utf-8"?>
<Properties xmlns="http://schemas.openxmlformats.org/officeDocument/2006/extended-properties" xmlns:vt="http://schemas.openxmlformats.org/officeDocument/2006/docPropsVTypes">
  <Template>Advanced Unit Plan Template</Template>
  <TotalTime>1170</TotalTime>
  <Pages>3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CDE</Company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 Nisley</dc:creator>
  <cp:lastModifiedBy>Josh Nisley</cp:lastModifiedBy>
  <cp:revision>224</cp:revision>
  <cp:lastPrinted>2014-05-22T22:34:00Z</cp:lastPrinted>
  <dcterms:created xsi:type="dcterms:W3CDTF">2021-09-20T16:58:00Z</dcterms:created>
  <dcterms:modified xsi:type="dcterms:W3CDTF">2023-01-12T18:33:00Z</dcterms:modified>
</cp:coreProperties>
</file>