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DD" w:rsidRPr="000E50DD" w:rsidRDefault="00922957" w:rsidP="000E50DD">
      <w:pPr>
        <w:jc w:val="right"/>
        <w:rPr>
          <w:i/>
          <w:sz w:val="20"/>
        </w:rPr>
      </w:pPr>
      <w:r>
        <w:rPr>
          <w:i/>
          <w:sz w:val="20"/>
        </w:rPr>
        <w:t>Kendall</w:t>
      </w:r>
      <w:bookmarkStart w:id="0" w:name="_GoBack"/>
      <w:bookmarkEnd w:id="0"/>
      <w:r w:rsidR="000E50DD" w:rsidRPr="000E50DD">
        <w:rPr>
          <w:i/>
          <w:sz w:val="20"/>
        </w:rPr>
        <w:t xml:space="preserve"> Myers</w:t>
      </w:r>
    </w:p>
    <w:p w:rsidR="004C3FE3" w:rsidRPr="000E50DD" w:rsidRDefault="000E50DD" w:rsidP="0014431F">
      <w:pPr>
        <w:ind w:hanging="180"/>
        <w:rPr>
          <w:b/>
        </w:rPr>
      </w:pPr>
      <w:r w:rsidRPr="000E50DD">
        <w:rPr>
          <w:b/>
          <w:sz w:val="28"/>
        </w:rPr>
        <w:t>Ideas for Teaching Literature</w:t>
      </w:r>
      <w:r w:rsidR="004C3FE3" w:rsidRPr="000E50DD">
        <w:rPr>
          <w:b/>
        </w:rPr>
        <w:tab/>
      </w:r>
      <w:r w:rsidR="004C3FE3" w:rsidRPr="000E50DD">
        <w:rPr>
          <w:b/>
        </w:rPr>
        <w:tab/>
      </w:r>
    </w:p>
    <w:p w:rsidR="004C3FE3" w:rsidRDefault="000E50DD" w:rsidP="004C3FE3">
      <w:r>
        <w:t>For Class Time</w:t>
      </w:r>
      <w:r w:rsidR="004C3FE3">
        <w:tab/>
      </w:r>
      <w:r w:rsidR="004C3FE3">
        <w:tab/>
      </w:r>
    </w:p>
    <w:p w:rsidR="004C3FE3" w:rsidRDefault="004C3FE3" w:rsidP="004C3FE3">
      <w:pPr>
        <w:pStyle w:val="ListParagraph"/>
        <w:numPr>
          <w:ilvl w:val="0"/>
          <w:numId w:val="1"/>
        </w:numPr>
      </w:pPr>
      <w:r>
        <w:t>Teacher-led discussions</w:t>
      </w:r>
    </w:p>
    <w:p w:rsidR="004C3FE3" w:rsidRDefault="004C3FE3" w:rsidP="004C3FE3">
      <w:pPr>
        <w:pStyle w:val="ListParagraph"/>
        <w:numPr>
          <w:ilvl w:val="1"/>
          <w:numId w:val="1"/>
        </w:numPr>
      </w:pPr>
      <w:r>
        <w:t>Direct instruction and commentary on author and on the selection</w:t>
      </w:r>
    </w:p>
    <w:p w:rsidR="004C3FE3" w:rsidRDefault="004C3FE3" w:rsidP="004C3FE3">
      <w:pPr>
        <w:pStyle w:val="ListParagraph"/>
        <w:numPr>
          <w:ilvl w:val="1"/>
          <w:numId w:val="1"/>
        </w:numPr>
      </w:pPr>
      <w:r>
        <w:t>Entry-level questions about the story to establish setting, characters, plot, theme</w:t>
      </w:r>
    </w:p>
    <w:p w:rsidR="004C3FE3" w:rsidRDefault="004C3FE3" w:rsidP="004C3FE3">
      <w:pPr>
        <w:pStyle w:val="ListParagraph"/>
        <w:numPr>
          <w:ilvl w:val="2"/>
          <w:numId w:val="1"/>
        </w:numPr>
      </w:pPr>
      <w:r>
        <w:t>What is the context for this?  Where? When?  What was going on in this place or during this time?</w:t>
      </w:r>
    </w:p>
    <w:p w:rsidR="004C3FE3" w:rsidRDefault="004C3FE3" w:rsidP="004C3FE3">
      <w:pPr>
        <w:pStyle w:val="ListParagraph"/>
        <w:numPr>
          <w:ilvl w:val="2"/>
          <w:numId w:val="1"/>
        </w:numPr>
      </w:pPr>
      <w:r>
        <w:t xml:space="preserve">Who are the characters?  What are they like?  </w:t>
      </w:r>
    </w:p>
    <w:p w:rsidR="004C3FE3" w:rsidRDefault="004C3FE3" w:rsidP="004C3FE3">
      <w:pPr>
        <w:pStyle w:val="ListParagraph"/>
        <w:numPr>
          <w:ilvl w:val="2"/>
          <w:numId w:val="1"/>
        </w:numPr>
      </w:pPr>
      <w:r>
        <w:t>What is the basic plot?  Let’s make sure that we all are agreed about what happened before we talk about why it happened.</w:t>
      </w:r>
    </w:p>
    <w:p w:rsidR="004C3FE3" w:rsidRDefault="004C3FE3" w:rsidP="004C3FE3">
      <w:pPr>
        <w:pStyle w:val="ListParagraph"/>
        <w:numPr>
          <w:ilvl w:val="2"/>
          <w:numId w:val="1"/>
        </w:numPr>
      </w:pPr>
      <w:r>
        <w:t>What is the story’s theme?  What point does the author want to make?</w:t>
      </w:r>
    </w:p>
    <w:p w:rsidR="004C3FE3" w:rsidRDefault="004C3FE3" w:rsidP="004C3FE3">
      <w:pPr>
        <w:pStyle w:val="ListParagraph"/>
        <w:numPr>
          <w:ilvl w:val="1"/>
          <w:numId w:val="1"/>
        </w:numPr>
      </w:pPr>
      <w:r>
        <w:t>Open-ended questions to stimulate discussion--e.g. about intents of characters, meaning of story, other possible outcomes, lessons to take away</w:t>
      </w:r>
    </w:p>
    <w:p w:rsidR="004C3FE3" w:rsidRDefault="004C3FE3" w:rsidP="004C3FE3">
      <w:pPr>
        <w:pStyle w:val="ListParagraph"/>
        <w:numPr>
          <w:ilvl w:val="2"/>
          <w:numId w:val="1"/>
        </w:numPr>
      </w:pPr>
      <w:r>
        <w:t>Why do you think that Roger believed the stranger?</w:t>
      </w:r>
    </w:p>
    <w:p w:rsidR="004C3FE3" w:rsidRDefault="004C3FE3" w:rsidP="004C3FE3">
      <w:pPr>
        <w:pStyle w:val="ListParagraph"/>
        <w:numPr>
          <w:ilvl w:val="2"/>
          <w:numId w:val="1"/>
        </w:numPr>
      </w:pPr>
      <w:r>
        <w:t>Did Bella become a different person after her sickness?  Why?</w:t>
      </w:r>
    </w:p>
    <w:p w:rsidR="004C3FE3" w:rsidRDefault="004C3FE3" w:rsidP="004C3FE3">
      <w:pPr>
        <w:pStyle w:val="ListParagraph"/>
        <w:numPr>
          <w:ilvl w:val="2"/>
          <w:numId w:val="1"/>
        </w:numPr>
      </w:pPr>
      <w:r>
        <w:t>Would you have reacted the same way as Miss Alice?</w:t>
      </w:r>
    </w:p>
    <w:p w:rsidR="004C3FE3" w:rsidRDefault="004C3FE3" w:rsidP="004C3FE3">
      <w:pPr>
        <w:pStyle w:val="ListParagraph"/>
        <w:numPr>
          <w:ilvl w:val="2"/>
          <w:numId w:val="1"/>
        </w:numPr>
      </w:pPr>
      <w:r>
        <w:t>What do you think would have happened if Robert would have hit him?</w:t>
      </w:r>
    </w:p>
    <w:p w:rsidR="004C3FE3" w:rsidRDefault="004C3FE3" w:rsidP="004C3FE3">
      <w:pPr>
        <w:pStyle w:val="ListParagraph"/>
        <w:numPr>
          <w:ilvl w:val="2"/>
          <w:numId w:val="1"/>
        </w:numPr>
      </w:pPr>
      <w:r>
        <w:t>What are some similar situations in our day?</w:t>
      </w:r>
    </w:p>
    <w:p w:rsidR="004C3FE3" w:rsidRDefault="004C3FE3" w:rsidP="004C3FE3">
      <w:pPr>
        <w:pStyle w:val="ListParagraph"/>
        <w:numPr>
          <w:ilvl w:val="1"/>
          <w:numId w:val="1"/>
        </w:numPr>
      </w:pPr>
      <w:r>
        <w:t>Commentary and questions on writing style and literary devices</w:t>
      </w:r>
    </w:p>
    <w:p w:rsidR="004C3FE3" w:rsidRDefault="004C3FE3" w:rsidP="004C3FE3">
      <w:pPr>
        <w:pStyle w:val="ListParagraph"/>
        <w:ind w:left="1800"/>
      </w:pPr>
    </w:p>
    <w:p w:rsidR="004C3FE3" w:rsidRDefault="004C3FE3" w:rsidP="004C3FE3">
      <w:pPr>
        <w:pStyle w:val="ListParagraph"/>
        <w:numPr>
          <w:ilvl w:val="0"/>
          <w:numId w:val="1"/>
        </w:numPr>
      </w:pPr>
      <w:r>
        <w:t>Student-directed discussion</w:t>
      </w:r>
    </w:p>
    <w:p w:rsidR="004C3FE3" w:rsidRDefault="004C3FE3" w:rsidP="004C3FE3">
      <w:pPr>
        <w:pStyle w:val="ListParagraph"/>
        <w:numPr>
          <w:ilvl w:val="1"/>
          <w:numId w:val="1"/>
        </w:numPr>
      </w:pPr>
      <w:r>
        <w:t>Divide group up into small groups and give them some prompts/questions to discuss</w:t>
      </w:r>
    </w:p>
    <w:p w:rsidR="004C3FE3" w:rsidRDefault="004C3FE3" w:rsidP="00D24916">
      <w:pPr>
        <w:pStyle w:val="ListParagraph"/>
        <w:numPr>
          <w:ilvl w:val="1"/>
          <w:numId w:val="1"/>
        </w:numPr>
      </w:pPr>
      <w:r>
        <w:t>Assign students to bring one or two discussion questions to class and then go around the room and have them present their questions</w:t>
      </w:r>
      <w:r w:rsidR="000E50DD">
        <w:br/>
      </w:r>
    </w:p>
    <w:p w:rsidR="000E50DD" w:rsidRDefault="004C3FE3" w:rsidP="000E50DD">
      <w:pPr>
        <w:pStyle w:val="ListParagraph"/>
        <w:numPr>
          <w:ilvl w:val="0"/>
          <w:numId w:val="1"/>
        </w:numPr>
        <w:ind w:left="1260" w:hanging="540"/>
      </w:pPr>
      <w:r>
        <w:t>Individual written responses to questions or prompts from the teacher</w:t>
      </w:r>
      <w:r w:rsidR="000E50DD">
        <w:t>—</w:t>
      </w:r>
      <w:r>
        <w:t>Similar to teacher-led discussions only all responses are written; this might work to get the class started and then transition to open discussion</w:t>
      </w:r>
      <w:r w:rsidR="000E50DD">
        <w:br/>
      </w:r>
    </w:p>
    <w:p w:rsidR="000E50DD" w:rsidRDefault="004C3FE3" w:rsidP="000E50DD">
      <w:pPr>
        <w:pStyle w:val="ListParagraph"/>
        <w:numPr>
          <w:ilvl w:val="0"/>
          <w:numId w:val="1"/>
        </w:numPr>
        <w:ind w:left="1260" w:hanging="540"/>
      </w:pPr>
      <w:r>
        <w:t>Read together in class</w:t>
      </w:r>
    </w:p>
    <w:p w:rsidR="004C3FE3" w:rsidRDefault="004C3FE3" w:rsidP="000E50DD">
      <w:pPr>
        <w:pStyle w:val="ListParagraph"/>
        <w:numPr>
          <w:ilvl w:val="1"/>
          <w:numId w:val="1"/>
        </w:numPr>
      </w:pPr>
      <w:r>
        <w:t>Take turns reading through a selection</w:t>
      </w:r>
    </w:p>
    <w:p w:rsidR="004C3FE3" w:rsidRDefault="004C3FE3" w:rsidP="004C3FE3">
      <w:pPr>
        <w:pStyle w:val="ListParagraph"/>
        <w:numPr>
          <w:ilvl w:val="1"/>
          <w:numId w:val="1"/>
        </w:numPr>
      </w:pPr>
      <w:r>
        <w:t>Assign different characters to different readers</w:t>
      </w:r>
    </w:p>
    <w:p w:rsidR="000E50DD" w:rsidRDefault="000E50DD" w:rsidP="000E50DD">
      <w:r>
        <w:t>For Homework:</w:t>
      </w:r>
    </w:p>
    <w:p w:rsidR="000E50DD" w:rsidRDefault="000E50DD" w:rsidP="000E50DD">
      <w:pPr>
        <w:pStyle w:val="ListParagraph"/>
        <w:numPr>
          <w:ilvl w:val="0"/>
          <w:numId w:val="2"/>
        </w:numPr>
      </w:pPr>
      <w:r>
        <w:t>Read selection (sometimes out loud)</w:t>
      </w:r>
    </w:p>
    <w:p w:rsidR="000E50DD" w:rsidRDefault="000E50DD" w:rsidP="000E50DD">
      <w:pPr>
        <w:pStyle w:val="ListParagraph"/>
        <w:numPr>
          <w:ilvl w:val="0"/>
          <w:numId w:val="2"/>
        </w:numPr>
      </w:pPr>
      <w:r>
        <w:t xml:space="preserve">Answer questions in </w:t>
      </w:r>
      <w:proofErr w:type="gramStart"/>
      <w:r>
        <w:t>text  (</w:t>
      </w:r>
      <w:proofErr w:type="gramEnd"/>
      <w:r>
        <w:t>use complete sentences)</w:t>
      </w:r>
    </w:p>
    <w:p w:rsidR="000E50DD" w:rsidRDefault="000E50DD" w:rsidP="000E50DD">
      <w:pPr>
        <w:pStyle w:val="ListParagraph"/>
        <w:numPr>
          <w:ilvl w:val="0"/>
          <w:numId w:val="2"/>
        </w:numPr>
      </w:pPr>
      <w:r>
        <w:t>Summarize the piece in a paragraph</w:t>
      </w:r>
    </w:p>
    <w:p w:rsidR="000E50DD" w:rsidRDefault="000E50DD" w:rsidP="000E50DD">
      <w:pPr>
        <w:pStyle w:val="ListParagraph"/>
        <w:numPr>
          <w:ilvl w:val="0"/>
          <w:numId w:val="2"/>
        </w:numPr>
      </w:pPr>
      <w:r>
        <w:t>Write down 2 or 3 observations on the selection</w:t>
      </w:r>
    </w:p>
    <w:p w:rsidR="000E50DD" w:rsidRDefault="000E50DD" w:rsidP="000E50DD">
      <w:pPr>
        <w:pStyle w:val="ListParagraph"/>
        <w:numPr>
          <w:ilvl w:val="0"/>
          <w:numId w:val="2"/>
        </w:numPr>
      </w:pPr>
      <w:r>
        <w:t>Write a discussion question or two</w:t>
      </w:r>
    </w:p>
    <w:p w:rsidR="001A2784" w:rsidRDefault="001A2784" w:rsidP="001A2784">
      <w:pPr>
        <w:pStyle w:val="ListParagraph"/>
        <w:numPr>
          <w:ilvl w:val="0"/>
          <w:numId w:val="2"/>
        </w:numPr>
      </w:pPr>
      <w:r>
        <w:t xml:space="preserve">Do a character analysis on one of the </w:t>
      </w:r>
      <w:proofErr w:type="gramStart"/>
      <w:r>
        <w:t>characters</w:t>
      </w:r>
      <w:proofErr w:type="gramEnd"/>
    </w:p>
    <w:p w:rsidR="001A2784" w:rsidRDefault="001A2784" w:rsidP="001A2784">
      <w:pPr>
        <w:pStyle w:val="ListParagraph"/>
        <w:numPr>
          <w:ilvl w:val="0"/>
          <w:numId w:val="2"/>
        </w:numPr>
      </w:pPr>
      <w:r>
        <w:t>Compare and contrast two characters or two settings</w:t>
      </w:r>
    </w:p>
    <w:p w:rsidR="001A2784" w:rsidRDefault="001A2784" w:rsidP="001A2784">
      <w:pPr>
        <w:pStyle w:val="ListParagraph"/>
        <w:numPr>
          <w:ilvl w:val="0"/>
          <w:numId w:val="2"/>
        </w:numPr>
      </w:pPr>
      <w:r>
        <w:t>Explore a theme in a paragraph or mini-essay</w:t>
      </w:r>
    </w:p>
    <w:p w:rsidR="0014431F" w:rsidRDefault="001A2784" w:rsidP="0014431F">
      <w:pPr>
        <w:pStyle w:val="ListParagraph"/>
        <w:numPr>
          <w:ilvl w:val="0"/>
          <w:numId w:val="2"/>
        </w:numPr>
      </w:pPr>
      <w:r>
        <w:t>Research an author</w:t>
      </w:r>
    </w:p>
    <w:p w:rsidR="005F209D" w:rsidRDefault="004C3FE3" w:rsidP="004C3FE3">
      <w:r>
        <w:tab/>
      </w:r>
      <w:r>
        <w:tab/>
      </w:r>
    </w:p>
    <w:sectPr w:rsidR="005F209D" w:rsidSect="001A2784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8B7"/>
    <w:multiLevelType w:val="hybridMultilevel"/>
    <w:tmpl w:val="CABAC41E"/>
    <w:lvl w:ilvl="0" w:tplc="CCF67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E3D5C"/>
    <w:multiLevelType w:val="hybridMultilevel"/>
    <w:tmpl w:val="D2D84F90"/>
    <w:lvl w:ilvl="0" w:tplc="30A80C3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70B2B"/>
    <w:multiLevelType w:val="hybridMultilevel"/>
    <w:tmpl w:val="85CECA4E"/>
    <w:lvl w:ilvl="0" w:tplc="B1A69B4E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F0B5B"/>
    <w:multiLevelType w:val="hybridMultilevel"/>
    <w:tmpl w:val="2FE01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E3"/>
    <w:rsid w:val="000E50DD"/>
    <w:rsid w:val="0014431F"/>
    <w:rsid w:val="001A2784"/>
    <w:rsid w:val="004C3FE3"/>
    <w:rsid w:val="005F209D"/>
    <w:rsid w:val="00734BE4"/>
    <w:rsid w:val="00922957"/>
    <w:rsid w:val="00D8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4CE3"/>
  <w15:chartTrackingRefBased/>
  <w15:docId w15:val="{0B410A31-371F-45BB-8565-A06EE307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F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0D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semiHidden/>
    <w:unhideWhenUsed/>
    <w:rsid w:val="0014431F"/>
    <w:pPr>
      <w:tabs>
        <w:tab w:val="center" w:pos="4320"/>
        <w:tab w:val="right" w:pos="8640"/>
      </w:tabs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14431F"/>
    <w:rPr>
      <w:rFonts w:ascii="Times" w:eastAsia="Times New Roman" w:hAnsi="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C1AD2378-6126-4E27-8CB4-A2978EA306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0B2AC6-39D0-49ED-B493-1344EE1E176A}"/>
</file>

<file path=customXml/itemProps3.xml><?xml version="1.0" encoding="utf-8"?>
<ds:datastoreItem xmlns:ds="http://schemas.openxmlformats.org/officeDocument/2006/customXml" ds:itemID="{F41D2881-196F-4D49-9902-D77DB390E649}"/>
</file>

<file path=customXml/itemProps4.xml><?xml version="1.0" encoding="utf-8"?>
<ds:datastoreItem xmlns:ds="http://schemas.openxmlformats.org/officeDocument/2006/customXml" ds:itemID="{EB499BDB-5DEF-4C39-88BB-19E89C2087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KMyers</dc:creator>
  <cp:keywords/>
  <dc:description/>
  <cp:lastModifiedBy>Kendall Myers</cp:lastModifiedBy>
  <cp:revision>4</cp:revision>
  <cp:lastPrinted>2019-03-26T15:10:00Z</cp:lastPrinted>
  <dcterms:created xsi:type="dcterms:W3CDTF">2019-03-26T17:09:00Z</dcterms:created>
  <dcterms:modified xsi:type="dcterms:W3CDTF">2021-03-30T19:43:00Z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