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FA07C9" w:rsidRDefault="00106044" w:rsidP="00FA07C9">
      <w:pPr>
        <w:pStyle w:val="Title"/>
        <w:ind w:hanging="90"/>
        <w:rPr>
          <w:sz w:val="32"/>
        </w:rPr>
      </w:pPr>
      <w:bookmarkStart w:id="0" w:name="_GoBack"/>
      <w:bookmarkEnd w:id="0"/>
      <w:r w:rsidRPr="00FA07C9">
        <w:rPr>
          <w:sz w:val="32"/>
        </w:rPr>
        <w:t>Chapter 2 in Through Fire and Water</w:t>
      </w:r>
    </w:p>
    <w:p w:rsidR="00106044" w:rsidRPr="00FA07C9" w:rsidRDefault="00FA07C9">
      <w:pPr>
        <w:rPr>
          <w:sz w:val="32"/>
        </w:rPr>
      </w:pPr>
      <w:r w:rsidRPr="00FA07C9">
        <w:rPr>
          <w:sz w:val="32"/>
        </w:rPr>
        <w:t>Beginning of the church and New Testament brotherhood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 xml:space="preserve">The need for organization and structured authority in the church in response to heresies and </w:t>
      </w:r>
      <w:r w:rsidR="00FA07C9" w:rsidRPr="00FA07C9">
        <w:rPr>
          <w:sz w:val="32"/>
        </w:rPr>
        <w:t>other challenges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>Debates over Jesus’ divinity and humanity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>Figuring out how to talk about the Trinity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>The Roman emperor Constantine begins to meddle in church affairs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>Zealous men and women withdraw from society as hermits, monks and nuns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>The bishop of the church at Rome becomes very powerful, earning the title of “Pope”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>Churches in West split from the churches in the East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>Popes begin living extravagant and wicked lives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>Church Councils try to solve the problems in the church unsuccessfully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>Waldensians are formed as people attempt to live holy lives</w:t>
      </w:r>
    </w:p>
    <w:p w:rsidR="00FA07C9" w:rsidRPr="00FA07C9" w:rsidRDefault="00FA07C9">
      <w:pPr>
        <w:rPr>
          <w:sz w:val="32"/>
        </w:rPr>
      </w:pPr>
      <w:r w:rsidRPr="00FA07C9">
        <w:rPr>
          <w:sz w:val="32"/>
        </w:rPr>
        <w:t>Sincere believers within the Catholic Church like Catherine of Sienna and Thomas a’ Kempis show that it is possible to still follow Christ with their lives and writings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>Wycliffe and Huss speak out about the abuses and problems in the church</w:t>
      </w:r>
    </w:p>
    <w:p w:rsidR="00106044" w:rsidRPr="00FA07C9" w:rsidRDefault="00106044">
      <w:pPr>
        <w:rPr>
          <w:sz w:val="32"/>
        </w:rPr>
      </w:pPr>
      <w:r w:rsidRPr="00FA07C9">
        <w:rPr>
          <w:sz w:val="32"/>
        </w:rPr>
        <w:t>The Roman Catholic Church tries to eliminate any competition with its authority by condemning reformers as heretics and executing them</w:t>
      </w:r>
    </w:p>
    <w:p w:rsidR="00106044" w:rsidRPr="00106044" w:rsidRDefault="00106044"/>
    <w:sectPr w:rsidR="00106044" w:rsidRPr="00106044" w:rsidSect="00FA07C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4"/>
    <w:rsid w:val="00106044"/>
    <w:rsid w:val="00324E45"/>
    <w:rsid w:val="00856295"/>
    <w:rsid w:val="00965602"/>
    <w:rsid w:val="00F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cp:lastPrinted>2015-12-02T21:41:00Z</cp:lastPrinted>
  <dcterms:created xsi:type="dcterms:W3CDTF">2015-12-02T14:29:00Z</dcterms:created>
  <dcterms:modified xsi:type="dcterms:W3CDTF">2015-12-02T21:45:00Z</dcterms:modified>
</cp:coreProperties>
</file>