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96D" w:rsidRPr="002C496D" w:rsidRDefault="002C496D" w:rsidP="002C496D">
      <w:pPr>
        <w:spacing w:after="0" w:line="360" w:lineRule="atLeast"/>
        <w:outlineLvl w:val="1"/>
        <w:rPr>
          <w:rFonts w:ascii="&amp;quot" w:eastAsia="Times New Roman" w:hAnsi="&amp;quot" w:cs="Times New Roman"/>
          <w:color w:val="222222"/>
          <w:sz w:val="24"/>
          <w:szCs w:val="24"/>
        </w:rPr>
      </w:pPr>
      <w:r w:rsidRPr="002C496D">
        <w:rPr>
          <w:rFonts w:ascii="&amp;quot" w:eastAsia="Times New Roman" w:hAnsi="&amp;quot" w:cs="Times New Roman"/>
          <w:color w:val="222222"/>
          <w:sz w:val="24"/>
          <w:szCs w:val="24"/>
        </w:rPr>
        <w:t>Field Trips</w:t>
      </w:r>
    </w:p>
    <w:p w:rsidR="002C496D" w:rsidRPr="002C496D" w:rsidRDefault="002C496D" w:rsidP="002C496D">
      <w:pPr>
        <w:spacing w:after="0" w:line="240" w:lineRule="auto"/>
        <w:jc w:val="center"/>
        <w:rPr>
          <w:rFonts w:ascii="&amp;quot" w:eastAsia="Times New Roman" w:hAnsi="&amp;quot" w:cs="Times New Roman"/>
          <w:color w:val="222222"/>
          <w:sz w:val="20"/>
          <w:szCs w:val="20"/>
        </w:rPr>
      </w:pPr>
      <w:r w:rsidRPr="002C496D">
        <w:rPr>
          <w:rFonts w:ascii="Baltimore" w:eastAsia="Times New Roman" w:hAnsi="Baltimore" w:cs="Times New Roman"/>
          <w:b/>
          <w:bCs/>
          <w:color w:val="222222"/>
          <w:sz w:val="28"/>
          <w:szCs w:val="28"/>
          <w:bdr w:val="none" w:sz="0" w:space="0" w:color="auto" w:frame="1"/>
        </w:rPr>
        <w:t> </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Teachers are encouraged to plan field trips as an extension of the classroom experience. Before scheduling a trip, the teacher needs to demonstrate to administration how the trip supports the objectives of their class. Students should expect to engage in educational experiences on field trips and conduct themselves on the bus and the trip according to bus rules and our Family Handbook.  </w:t>
      </w:r>
      <w:proofErr w:type="gramStart"/>
      <w:r w:rsidRPr="002C496D">
        <w:rPr>
          <w:rFonts w:ascii="&amp;quot" w:eastAsia="Times New Roman" w:hAnsi="&amp;quot" w:cs="Times New Roman"/>
          <w:color w:val="222222"/>
          <w:sz w:val="20"/>
          <w:szCs w:val="20"/>
        </w:rPr>
        <w:t>Arrangements and reservations are handled by the teacher</w:t>
      </w:r>
      <w:proofErr w:type="gramEnd"/>
      <w:r w:rsidRPr="002C496D">
        <w:rPr>
          <w:rFonts w:ascii="&amp;quot" w:eastAsia="Times New Roman" w:hAnsi="&amp;quot" w:cs="Times New Roman"/>
          <w:color w:val="222222"/>
          <w:sz w:val="20"/>
          <w:szCs w:val="20"/>
        </w:rPr>
        <w:t xml:space="preserve"> in advance and parents are informed of related costs and the schedule.  Parents should help children use good judgment in spending money for souvenirs, but teachers do have the privilege of setting spending limits for students where necessary.  Parents </w:t>
      </w:r>
      <w:proofErr w:type="gramStart"/>
      <w:r w:rsidRPr="002C496D">
        <w:rPr>
          <w:rFonts w:ascii="&amp;quot" w:eastAsia="Times New Roman" w:hAnsi="&amp;quot" w:cs="Times New Roman"/>
          <w:color w:val="222222"/>
          <w:sz w:val="20"/>
          <w:szCs w:val="20"/>
        </w:rPr>
        <w:t>will be asked</w:t>
      </w:r>
      <w:proofErr w:type="gramEnd"/>
      <w:r w:rsidRPr="002C496D">
        <w:rPr>
          <w:rFonts w:ascii="&amp;quot" w:eastAsia="Times New Roman" w:hAnsi="&amp;quot" w:cs="Times New Roman"/>
          <w:color w:val="222222"/>
          <w:sz w:val="20"/>
          <w:szCs w:val="20"/>
        </w:rPr>
        <w:t xml:space="preserve"> to sign permission slips for school trips. Costs for field trips are the responsibility of the families and will be included with the tuition statement each year.  The school will track fundraising activities of students in Grades 11 &amp; 12 who choose to raise money for the Senior Trip students take in Grade 12.  Money that the student raises in a fundraiser </w:t>
      </w:r>
      <w:proofErr w:type="gramStart"/>
      <w:r w:rsidRPr="002C496D">
        <w:rPr>
          <w:rFonts w:ascii="&amp;quot" w:eastAsia="Times New Roman" w:hAnsi="&amp;quot" w:cs="Times New Roman"/>
          <w:color w:val="222222"/>
          <w:sz w:val="20"/>
          <w:szCs w:val="20"/>
        </w:rPr>
        <w:t>will be credited</w:t>
      </w:r>
      <w:proofErr w:type="gramEnd"/>
      <w:r w:rsidRPr="002C496D">
        <w:rPr>
          <w:rFonts w:ascii="&amp;quot" w:eastAsia="Times New Roman" w:hAnsi="&amp;quot" w:cs="Times New Roman"/>
          <w:color w:val="222222"/>
          <w:sz w:val="20"/>
          <w:szCs w:val="20"/>
        </w:rPr>
        <w:t xml:space="preserve"> to the student’s field trip expense.</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Below is a brief description of the types of field trips classes take.</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r w:rsidRPr="002C496D">
        <w:rPr>
          <w:rFonts w:ascii="&amp;quot" w:eastAsia="Times New Roman" w:hAnsi="&amp;quot" w:cs="Times New Roman"/>
          <w:color w:val="222222"/>
          <w:sz w:val="20"/>
          <w:szCs w:val="20"/>
        </w:rPr>
        <w:t xml:space="preserve">Grades K-6 – ½ day or 1 day trips, within our school day.  Grade 6 takes an additional overnight trip to Camp </w:t>
      </w:r>
      <w:proofErr w:type="spellStart"/>
      <w:r w:rsidRPr="002C496D">
        <w:rPr>
          <w:rFonts w:ascii="&amp;quot" w:eastAsia="Times New Roman" w:hAnsi="&amp;quot" w:cs="Times New Roman"/>
          <w:color w:val="222222"/>
          <w:sz w:val="20"/>
          <w:szCs w:val="20"/>
        </w:rPr>
        <w:t>Swatara</w:t>
      </w:r>
      <w:proofErr w:type="spellEnd"/>
      <w:r w:rsidRPr="002C496D">
        <w:rPr>
          <w:rFonts w:ascii="&amp;quot" w:eastAsia="Times New Roman" w:hAnsi="&amp;quot" w:cs="Times New Roman"/>
          <w:color w:val="222222"/>
          <w:sz w:val="20"/>
          <w:szCs w:val="20"/>
        </w:rPr>
        <w:t xml:space="preserve"> to participate in their Outdoor Education Program</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r w:rsidRPr="002C496D">
        <w:rPr>
          <w:rFonts w:ascii="&amp;quot" w:eastAsia="Times New Roman" w:hAnsi="&amp;quot" w:cs="Times New Roman"/>
          <w:color w:val="222222"/>
          <w:sz w:val="20"/>
          <w:szCs w:val="20"/>
        </w:rPr>
        <w:t>Grades 7-8 – ½ day or 1 day trips, within our school day, including an additional all-day trip.</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r w:rsidRPr="002C496D">
        <w:rPr>
          <w:rFonts w:ascii="&amp;quot" w:eastAsia="Times New Roman" w:hAnsi="&amp;quot" w:cs="Times New Roman"/>
          <w:color w:val="222222"/>
          <w:sz w:val="20"/>
          <w:szCs w:val="20"/>
        </w:rPr>
        <w:t>Grades 9-12 – ½ day or 1-day trips, within our school day with additional overnight trips from 2 or 3 days up to a week.</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FF0000"/>
          <w:sz w:val="20"/>
          <w:szCs w:val="20"/>
          <w:bdr w:val="none" w:sz="0" w:space="0" w:color="auto" w:frame="1"/>
        </w:rPr>
        <w:t> </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The list below represents past field trip destinations that </w:t>
      </w:r>
      <w:proofErr w:type="gramStart"/>
      <w:r w:rsidRPr="002C496D">
        <w:rPr>
          <w:rFonts w:ascii="&amp;quot" w:eastAsia="Times New Roman" w:hAnsi="&amp;quot" w:cs="Times New Roman"/>
          <w:color w:val="222222"/>
          <w:sz w:val="20"/>
          <w:szCs w:val="20"/>
        </w:rPr>
        <w:t>may be considered</w:t>
      </w:r>
      <w:proofErr w:type="gramEnd"/>
      <w:r w:rsidRPr="002C496D">
        <w:rPr>
          <w:rFonts w:ascii="&amp;quot" w:eastAsia="Times New Roman" w:hAnsi="&amp;quot" w:cs="Times New Roman"/>
          <w:color w:val="222222"/>
          <w:sz w:val="20"/>
          <w:szCs w:val="20"/>
        </w:rPr>
        <w:t xml:space="preserve"> in the future and the grade they are typically associated with.</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Kindergarten:             Weaver’s Apple Orchard</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Akron Park &amp; Hands-On-House</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That Fish Place</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1</w:t>
      </w:r>
      <w:r w:rsidRPr="002C496D">
        <w:rPr>
          <w:rFonts w:ascii="&amp;quot" w:eastAsia="Times New Roman" w:hAnsi="&amp;quot" w:cs="Times New Roman"/>
          <w:color w:val="222222"/>
          <w:sz w:val="20"/>
          <w:szCs w:val="20"/>
          <w:bdr w:val="none" w:sz="0" w:space="0" w:color="auto" w:frame="1"/>
          <w:vertAlign w:val="superscript"/>
        </w:rPr>
        <w:t>st</w:t>
      </w:r>
      <w:r w:rsidRPr="002C496D">
        <w:rPr>
          <w:rFonts w:ascii="&amp;quot" w:eastAsia="Times New Roman" w:hAnsi="&amp;quot" w:cs="Times New Roman"/>
          <w:color w:val="222222"/>
          <w:sz w:val="20"/>
          <w:szCs w:val="20"/>
        </w:rPr>
        <w:t xml:space="preserve"> Grade:                    Herr Foods, Inc.</w:t>
      </w:r>
    </w:p>
    <w:p w:rsidR="002C496D" w:rsidRPr="002C496D" w:rsidRDefault="002C496D" w:rsidP="002C496D">
      <w:pPr>
        <w:spacing w:before="195" w:after="195" w:line="240" w:lineRule="auto"/>
        <w:ind w:left="1440" w:firstLine="72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Garden of Five Senses/Lancaster County Park</w:t>
      </w:r>
    </w:p>
    <w:p w:rsidR="002C496D" w:rsidRPr="002C496D" w:rsidRDefault="002C496D" w:rsidP="002C496D">
      <w:pPr>
        <w:spacing w:before="195" w:after="195" w:line="240" w:lineRule="auto"/>
        <w:ind w:left="1440" w:firstLine="72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Scattered Acres Dairy Farm</w:t>
      </w:r>
    </w:p>
    <w:p w:rsidR="002C496D" w:rsidRPr="002C496D" w:rsidRDefault="002C496D" w:rsidP="002C496D">
      <w:pPr>
        <w:spacing w:before="195" w:after="195" w:line="240" w:lineRule="auto"/>
        <w:ind w:left="1440" w:firstLine="72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Fairmount Homes (Christmas Caroling)</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2</w:t>
      </w:r>
      <w:r w:rsidRPr="002C496D">
        <w:rPr>
          <w:rFonts w:ascii="&amp;quot" w:eastAsia="Times New Roman" w:hAnsi="&amp;quot" w:cs="Times New Roman"/>
          <w:color w:val="222222"/>
          <w:sz w:val="20"/>
          <w:szCs w:val="20"/>
          <w:bdr w:val="none" w:sz="0" w:space="0" w:color="auto" w:frame="1"/>
          <w:vertAlign w:val="superscript"/>
        </w:rPr>
        <w:t>nd</w:t>
      </w:r>
      <w:r w:rsidRPr="002C496D">
        <w:rPr>
          <w:rFonts w:ascii="&amp;quot" w:eastAsia="Times New Roman" w:hAnsi="&amp;quot" w:cs="Times New Roman"/>
          <w:color w:val="222222"/>
          <w:sz w:val="20"/>
          <w:szCs w:val="20"/>
        </w:rPr>
        <w:t xml:space="preserve"> Grade:                   Fulton Bank &amp; E.K. Martin Eggs (1/2 day)</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Ten Thousand Villages Educational Program &amp; Scavenger Hunt</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Railroad Museum of Pennsylvania &amp; Strasburg Railroad</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Fairmount Homes (Christmas Caroling)</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Tabernacle Reproduction</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lastRenderedPageBreak/>
        <w:t>3</w:t>
      </w:r>
      <w:r w:rsidRPr="002C496D">
        <w:rPr>
          <w:rFonts w:ascii="&amp;quot" w:eastAsia="Times New Roman" w:hAnsi="&amp;quot" w:cs="Times New Roman"/>
          <w:color w:val="222222"/>
          <w:sz w:val="20"/>
          <w:szCs w:val="20"/>
          <w:bdr w:val="none" w:sz="0" w:space="0" w:color="auto" w:frame="1"/>
          <w:vertAlign w:val="superscript"/>
        </w:rPr>
        <w:t>rd</w:t>
      </w:r>
      <w:r w:rsidRPr="002C496D">
        <w:rPr>
          <w:rFonts w:ascii="&amp;quot" w:eastAsia="Times New Roman" w:hAnsi="&amp;quot" w:cs="Times New Roman"/>
          <w:color w:val="222222"/>
          <w:sz w:val="20"/>
          <w:szCs w:val="20"/>
        </w:rPr>
        <w:t xml:space="preserve"> Grade:                    Landis Valley Farm Museum</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Oregon Dairy</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Global Aid Network Service Trip</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Lancaster Symphony</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4</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w:t>
      </w:r>
      <w:proofErr w:type="spellStart"/>
      <w:r w:rsidRPr="002C496D">
        <w:rPr>
          <w:rFonts w:ascii="&amp;quot" w:eastAsia="Times New Roman" w:hAnsi="&amp;quot" w:cs="Times New Roman"/>
          <w:color w:val="222222"/>
          <w:sz w:val="20"/>
          <w:szCs w:val="20"/>
        </w:rPr>
        <w:t>Reamstown</w:t>
      </w:r>
      <w:proofErr w:type="spellEnd"/>
      <w:r w:rsidRPr="002C496D">
        <w:rPr>
          <w:rFonts w:ascii="&amp;quot" w:eastAsia="Times New Roman" w:hAnsi="&amp;quot" w:cs="Times New Roman"/>
          <w:color w:val="222222"/>
          <w:sz w:val="20"/>
          <w:szCs w:val="20"/>
        </w:rPr>
        <w:t xml:space="preserve"> History Walking Tour</w:t>
      </w:r>
    </w:p>
    <w:p w:rsidR="002C496D" w:rsidRPr="002C496D" w:rsidRDefault="002C496D" w:rsidP="002C496D">
      <w:pPr>
        <w:spacing w:before="195" w:after="195" w:line="240" w:lineRule="auto"/>
        <w:ind w:left="216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Indian Echo Caverns/Zoo America</w:t>
      </w:r>
    </w:p>
    <w:p w:rsidR="002C496D" w:rsidRPr="002C496D" w:rsidRDefault="002C496D" w:rsidP="002C496D">
      <w:pPr>
        <w:spacing w:before="195" w:after="195" w:line="240" w:lineRule="auto"/>
        <w:ind w:left="1440" w:firstLine="72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Hans Herr House</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5</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Global Aid Network Service Trip</w:t>
      </w:r>
    </w:p>
    <w:p w:rsidR="002C496D" w:rsidRPr="002C496D" w:rsidRDefault="002C496D" w:rsidP="002C496D">
      <w:pPr>
        <w:spacing w:before="195" w:after="195" w:line="240" w:lineRule="auto"/>
        <w:ind w:left="1440" w:firstLine="72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Valley Forge Bike Trip</w:t>
      </w:r>
    </w:p>
    <w:p w:rsidR="002C496D" w:rsidRPr="002C496D" w:rsidRDefault="002C496D" w:rsidP="002C496D">
      <w:pPr>
        <w:spacing w:before="195" w:after="195" w:line="240" w:lineRule="auto"/>
        <w:ind w:left="216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Harrisburg: State Museum, Capital Building Tour, Strawberry Square, Train Ride</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6</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Valentine’s Day Service Trip (students bring canned goods)</w:t>
      </w:r>
    </w:p>
    <w:p w:rsidR="002C496D" w:rsidRPr="002C496D" w:rsidRDefault="002C496D" w:rsidP="002C496D">
      <w:pPr>
        <w:spacing w:before="195" w:after="195" w:line="240" w:lineRule="auto"/>
        <w:ind w:left="1440" w:firstLine="72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Camp </w:t>
      </w:r>
      <w:proofErr w:type="spellStart"/>
      <w:r w:rsidRPr="002C496D">
        <w:rPr>
          <w:rFonts w:ascii="&amp;quot" w:eastAsia="Times New Roman" w:hAnsi="&amp;quot" w:cs="Times New Roman"/>
          <w:color w:val="222222"/>
          <w:sz w:val="20"/>
          <w:szCs w:val="20"/>
        </w:rPr>
        <w:t>Swatara</w:t>
      </w:r>
      <w:proofErr w:type="spellEnd"/>
      <w:r w:rsidRPr="002C496D">
        <w:rPr>
          <w:rFonts w:ascii="&amp;quot" w:eastAsia="Times New Roman" w:hAnsi="&amp;quot" w:cs="Times New Roman"/>
          <w:color w:val="222222"/>
          <w:sz w:val="20"/>
          <w:szCs w:val="20"/>
        </w:rPr>
        <w:t>, overnight camping trip</w:t>
      </w:r>
    </w:p>
    <w:p w:rsidR="002C496D" w:rsidRPr="002C496D" w:rsidRDefault="002C496D" w:rsidP="002C496D">
      <w:pPr>
        <w:spacing w:before="195" w:after="195" w:line="240" w:lineRule="auto"/>
        <w:ind w:left="216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Lancaster Science Factory, Lancaster City Tour, Central Market, Printing Press (.917 Club) and Pottery Works</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7</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w:t>
      </w:r>
      <w:r w:rsidRPr="002C496D">
        <w:rPr>
          <w:rFonts w:ascii="&amp;quot" w:eastAsia="Times New Roman" w:hAnsi="&amp;quot" w:cs="Times New Roman"/>
          <w:color w:val="222222"/>
          <w:sz w:val="20"/>
          <w:szCs w:val="20"/>
          <w:bdr w:val="none" w:sz="0" w:space="0" w:color="auto" w:frame="1"/>
          <w:vertAlign w:val="superscript"/>
        </w:rPr>
        <w:t xml:space="preserve">                                 </w:t>
      </w:r>
      <w:r w:rsidRPr="002C496D">
        <w:rPr>
          <w:rFonts w:ascii="&amp;quot" w:eastAsia="Times New Roman" w:hAnsi="&amp;quot" w:cs="Times New Roman"/>
          <w:color w:val="222222"/>
          <w:sz w:val="20"/>
          <w:szCs w:val="20"/>
        </w:rPr>
        <w:t>Philadelphia</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                                    </w:t>
      </w:r>
      <w:proofErr w:type="spellStart"/>
      <w:r w:rsidRPr="002C496D">
        <w:rPr>
          <w:rFonts w:ascii="&amp;quot" w:eastAsia="Times New Roman" w:hAnsi="&amp;quot" w:cs="Times New Roman"/>
          <w:color w:val="222222"/>
          <w:sz w:val="20"/>
          <w:szCs w:val="20"/>
        </w:rPr>
        <w:t>Shenk’s</w:t>
      </w:r>
      <w:proofErr w:type="spellEnd"/>
      <w:r w:rsidRPr="002C496D">
        <w:rPr>
          <w:rFonts w:ascii="&amp;quot" w:eastAsia="Times New Roman" w:hAnsi="&amp;quot" w:cs="Times New Roman"/>
          <w:color w:val="222222"/>
          <w:sz w:val="20"/>
          <w:szCs w:val="20"/>
        </w:rPr>
        <w:t xml:space="preserve"> Ferry &amp; Safe Harbor Dam</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8</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Baltimore Inner Harbor</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Bridge Engineering Tour</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9</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Washington D.C. (2 nights)</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Oregon Dairy/4 Seasons Produce</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Chesapeake Bay Foundation Campout (2 nights)</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10</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Creation Museum, Kentucky (2 nights)</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11</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New York City, </w:t>
      </w:r>
      <w:proofErr w:type="spellStart"/>
      <w:r w:rsidRPr="002C496D">
        <w:rPr>
          <w:rFonts w:ascii="&amp;quot" w:eastAsia="Times New Roman" w:hAnsi="&amp;quot" w:cs="Times New Roman"/>
          <w:color w:val="222222"/>
          <w:sz w:val="20"/>
          <w:szCs w:val="20"/>
        </w:rPr>
        <w:t>DestiNATIONS</w:t>
      </w:r>
      <w:proofErr w:type="spellEnd"/>
      <w:r w:rsidRPr="002C496D">
        <w:rPr>
          <w:rFonts w:ascii="&amp;quot" w:eastAsia="Times New Roman" w:hAnsi="&amp;quot" w:cs="Times New Roman"/>
          <w:color w:val="222222"/>
          <w:sz w:val="20"/>
          <w:szCs w:val="20"/>
        </w:rPr>
        <w:t xml:space="preserve"> International (3 nights)</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lastRenderedPageBreak/>
        <w:t> </w:t>
      </w:r>
    </w:p>
    <w:p w:rsidR="002C496D" w:rsidRPr="002C496D" w:rsidRDefault="002C496D" w:rsidP="002C496D">
      <w:pPr>
        <w:spacing w:after="0"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12</w:t>
      </w:r>
      <w:r w:rsidRPr="002C496D">
        <w:rPr>
          <w:rFonts w:ascii="&amp;quot" w:eastAsia="Times New Roman" w:hAnsi="&amp;quot" w:cs="Times New Roman"/>
          <w:color w:val="222222"/>
          <w:sz w:val="20"/>
          <w:szCs w:val="20"/>
          <w:bdr w:val="none" w:sz="0" w:space="0" w:color="auto" w:frame="1"/>
          <w:vertAlign w:val="superscript"/>
        </w:rPr>
        <w:t>th</w:t>
      </w:r>
      <w:r w:rsidRPr="002C496D">
        <w:rPr>
          <w:rFonts w:ascii="&amp;quot" w:eastAsia="Times New Roman" w:hAnsi="&amp;quot" w:cs="Times New Roman"/>
          <w:color w:val="222222"/>
          <w:sz w:val="20"/>
          <w:szCs w:val="20"/>
        </w:rPr>
        <w:t xml:space="preserve"> Grade:                  Nicaragua, Olive Branch Mennonite Mission (1 week)</w:t>
      </w:r>
    </w:p>
    <w:p w:rsidR="002C496D" w:rsidRPr="002C496D" w:rsidRDefault="002C496D" w:rsidP="002C496D">
      <w:pPr>
        <w:spacing w:before="195" w:after="195" w:line="240" w:lineRule="auto"/>
        <w:ind w:left="216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 Ephrata Mennonite School plans a </w:t>
      </w:r>
      <w:proofErr w:type="gramStart"/>
      <w:r w:rsidRPr="002C496D">
        <w:rPr>
          <w:rFonts w:ascii="&amp;quot" w:eastAsia="Times New Roman" w:hAnsi="&amp;quot" w:cs="Times New Roman"/>
          <w:color w:val="222222"/>
          <w:sz w:val="20"/>
          <w:szCs w:val="20"/>
        </w:rPr>
        <w:t>Senior</w:t>
      </w:r>
      <w:proofErr w:type="gramEnd"/>
      <w:r w:rsidRPr="002C496D">
        <w:rPr>
          <w:rFonts w:ascii="&amp;quot" w:eastAsia="Times New Roman" w:hAnsi="&amp;quot" w:cs="Times New Roman"/>
          <w:color w:val="222222"/>
          <w:sz w:val="20"/>
          <w:szCs w:val="20"/>
        </w:rPr>
        <w:t xml:space="preserve"> trip to Nicaragua (Olive Branch Mennonite Missions),</w:t>
      </w:r>
      <w:r w:rsidR="007A7411">
        <w:rPr>
          <w:rFonts w:ascii="&amp;quot" w:eastAsia="Times New Roman" w:hAnsi="&amp;quot" w:cs="Times New Roman"/>
          <w:color w:val="222222"/>
          <w:sz w:val="20"/>
          <w:szCs w:val="20"/>
        </w:rPr>
        <w:t xml:space="preserve"> </w:t>
      </w:r>
      <w:r w:rsidRPr="002C496D">
        <w:rPr>
          <w:rFonts w:ascii="&amp;quot" w:eastAsia="Times New Roman" w:hAnsi="&amp;quot" w:cs="Times New Roman"/>
          <w:color w:val="222222"/>
          <w:sz w:val="20"/>
          <w:szCs w:val="20"/>
        </w:rPr>
        <w:t xml:space="preserve">typically each January or February. Below are details related to that </w:t>
      </w:r>
      <w:proofErr w:type="gramStart"/>
      <w:r w:rsidRPr="002C496D">
        <w:rPr>
          <w:rFonts w:ascii="&amp;quot" w:eastAsia="Times New Roman" w:hAnsi="&amp;quot" w:cs="Times New Roman"/>
          <w:color w:val="222222"/>
          <w:sz w:val="20"/>
          <w:szCs w:val="20"/>
        </w:rPr>
        <w:t>trip:</w:t>
      </w:r>
      <w:proofErr w:type="gramEnd"/>
      <w:r w:rsidRPr="002C496D">
        <w:rPr>
          <w:rFonts w:ascii="&amp;quot" w:eastAsia="Times New Roman" w:hAnsi="&amp;quot" w:cs="Times New Roman"/>
          <w:color w:val="222222"/>
          <w:sz w:val="20"/>
          <w:szCs w:val="20"/>
        </w:rPr>
        <w:t> </w:t>
      </w:r>
    </w:p>
    <w:p w:rsidR="002C496D" w:rsidRPr="002C496D" w:rsidRDefault="002C496D" w:rsidP="002C496D">
      <w:pPr>
        <w:spacing w:before="195" w:after="195" w:line="240" w:lineRule="auto"/>
        <w:ind w:left="216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Airfare/lodging for one week (approximately $850)</w:t>
      </w:r>
    </w:p>
    <w:p w:rsidR="002C496D" w:rsidRPr="002C496D" w:rsidRDefault="002C496D" w:rsidP="002C496D">
      <w:pPr>
        <w:spacing w:before="195" w:after="195" w:line="240" w:lineRule="auto"/>
        <w:ind w:left="2160"/>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Note: Seniors and chaperones </w:t>
      </w:r>
      <w:proofErr w:type="gramStart"/>
      <w:r w:rsidRPr="002C496D">
        <w:rPr>
          <w:rFonts w:ascii="&amp;quot" w:eastAsia="Times New Roman" w:hAnsi="&amp;quot" w:cs="Times New Roman"/>
          <w:color w:val="222222"/>
          <w:sz w:val="20"/>
          <w:szCs w:val="20"/>
        </w:rPr>
        <w:t>will be asked</w:t>
      </w:r>
      <w:proofErr w:type="gramEnd"/>
      <w:r w:rsidRPr="002C496D">
        <w:rPr>
          <w:rFonts w:ascii="&amp;quot" w:eastAsia="Times New Roman" w:hAnsi="&amp;quot" w:cs="Times New Roman"/>
          <w:color w:val="222222"/>
          <w:sz w:val="20"/>
          <w:szCs w:val="20"/>
        </w:rPr>
        <w:t xml:space="preserve"> to honor the protocol of Olive Branch Mennonite Missions while in Nicaragua. Practically this means: </w:t>
      </w:r>
    </w:p>
    <w:p w:rsidR="002C496D" w:rsidRPr="002C496D" w:rsidRDefault="002C496D" w:rsidP="007A7411">
      <w:pPr>
        <w:spacing w:after="0" w:line="240" w:lineRule="auto"/>
        <w:ind w:firstLine="720"/>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proofErr w:type="gramStart"/>
      <w:r w:rsidRPr="002C496D">
        <w:rPr>
          <w:rFonts w:ascii="&amp;quot" w:eastAsia="Times New Roman" w:hAnsi="&amp;quot" w:cs="Times New Roman"/>
          <w:color w:val="222222"/>
          <w:sz w:val="20"/>
          <w:szCs w:val="20"/>
        </w:rPr>
        <w:t>Heeding</w:t>
      </w:r>
      <w:proofErr w:type="gramEnd"/>
      <w:r w:rsidRPr="002C496D">
        <w:rPr>
          <w:rFonts w:ascii="&amp;quot" w:eastAsia="Times New Roman" w:hAnsi="&amp;quot" w:cs="Times New Roman"/>
          <w:color w:val="222222"/>
          <w:sz w:val="20"/>
          <w:szCs w:val="20"/>
        </w:rPr>
        <w:t xml:space="preserve"> their advice regarding travel, safety and curfew concerns.</w:t>
      </w:r>
    </w:p>
    <w:p w:rsidR="002C496D" w:rsidRPr="002C496D" w:rsidRDefault="002C496D" w:rsidP="007A7411">
      <w:pPr>
        <w:spacing w:after="0" w:line="240" w:lineRule="auto"/>
        <w:ind w:firstLine="720"/>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r w:rsidRPr="002C496D">
        <w:rPr>
          <w:rFonts w:ascii="&amp;quot" w:eastAsia="Times New Roman" w:hAnsi="&amp;quot" w:cs="Times New Roman"/>
          <w:color w:val="222222"/>
          <w:sz w:val="20"/>
          <w:szCs w:val="20"/>
        </w:rPr>
        <w:t>Meeting the mission’s standard of dress</w:t>
      </w:r>
    </w:p>
    <w:p w:rsidR="002C496D" w:rsidRPr="002C496D" w:rsidRDefault="002C496D" w:rsidP="002C496D">
      <w:pPr>
        <w:spacing w:after="0" w:line="240" w:lineRule="auto"/>
        <w:ind w:left="1440"/>
        <w:rPr>
          <w:rFonts w:ascii="&amp;quot" w:eastAsia="Times New Roman" w:hAnsi="&amp;quot" w:cs="Times New Roman"/>
          <w:color w:val="222222"/>
          <w:sz w:val="20"/>
          <w:szCs w:val="20"/>
        </w:rPr>
      </w:pPr>
      <w:proofErr w:type="gramStart"/>
      <w:r w:rsidRPr="002C496D">
        <w:rPr>
          <w:rFonts w:ascii="&amp;quot" w:eastAsia="Times New Roman" w:hAnsi="&amp;quot" w:cs="Times New Roman"/>
          <w:color w:val="222222"/>
          <w:sz w:val="20"/>
          <w:szCs w:val="20"/>
          <w:bdr w:val="none" w:sz="0" w:space="0" w:color="auto" w:frame="1"/>
        </w:rPr>
        <w:t>o</w:t>
      </w:r>
      <w:proofErr w:type="gramEnd"/>
      <w:r w:rsidRPr="002C496D">
        <w:rPr>
          <w:rFonts w:ascii="&amp;quot" w:eastAsia="Times New Roman" w:hAnsi="&amp;quot" w:cs="Times New Roman"/>
          <w:color w:val="222222"/>
          <w:sz w:val="14"/>
          <w:szCs w:val="14"/>
          <w:bdr w:val="none" w:sz="0" w:space="0" w:color="auto" w:frame="1"/>
        </w:rPr>
        <w:t xml:space="preserve">   </w:t>
      </w:r>
      <w:r w:rsidRPr="002C496D">
        <w:rPr>
          <w:rFonts w:ascii="&amp;quot" w:eastAsia="Times New Roman" w:hAnsi="&amp;quot" w:cs="Times New Roman"/>
          <w:color w:val="222222"/>
          <w:sz w:val="20"/>
          <w:szCs w:val="20"/>
        </w:rPr>
        <w:t>Men: No shorts or sleeveless shirts</w:t>
      </w:r>
    </w:p>
    <w:p w:rsidR="002C496D" w:rsidRPr="002C496D" w:rsidRDefault="002C496D" w:rsidP="002C496D">
      <w:pPr>
        <w:spacing w:after="0" w:line="240" w:lineRule="auto"/>
        <w:ind w:left="1440"/>
        <w:rPr>
          <w:rFonts w:ascii="&amp;quot" w:eastAsia="Times New Roman" w:hAnsi="&amp;quot" w:cs="Times New Roman"/>
          <w:color w:val="222222"/>
          <w:sz w:val="20"/>
          <w:szCs w:val="20"/>
        </w:rPr>
      </w:pPr>
      <w:proofErr w:type="gramStart"/>
      <w:r w:rsidRPr="002C496D">
        <w:rPr>
          <w:rFonts w:ascii="&amp;quot" w:eastAsia="Times New Roman" w:hAnsi="&amp;quot" w:cs="Times New Roman"/>
          <w:color w:val="222222"/>
          <w:sz w:val="20"/>
          <w:szCs w:val="20"/>
          <w:bdr w:val="none" w:sz="0" w:space="0" w:color="auto" w:frame="1"/>
        </w:rPr>
        <w:t>o</w:t>
      </w:r>
      <w:proofErr w:type="gramEnd"/>
      <w:r w:rsidRPr="002C496D">
        <w:rPr>
          <w:rFonts w:ascii="&amp;quot" w:eastAsia="Times New Roman" w:hAnsi="&amp;quot" w:cs="Times New Roman"/>
          <w:color w:val="222222"/>
          <w:sz w:val="14"/>
          <w:szCs w:val="14"/>
          <w:bdr w:val="none" w:sz="0" w:space="0" w:color="auto" w:frame="1"/>
        </w:rPr>
        <w:t xml:space="preserve">   </w:t>
      </w:r>
      <w:r w:rsidRPr="002C496D">
        <w:rPr>
          <w:rFonts w:ascii="&amp;quot" w:eastAsia="Times New Roman" w:hAnsi="&amp;quot" w:cs="Times New Roman"/>
          <w:color w:val="222222"/>
          <w:sz w:val="20"/>
          <w:szCs w:val="20"/>
        </w:rPr>
        <w:t>Ladies: Dresses or jumpers that are not form-fitting and fall past the knees at all times and a flowing black veil.</w:t>
      </w:r>
    </w:p>
    <w:p w:rsidR="002C496D" w:rsidRPr="002C496D" w:rsidRDefault="002C496D" w:rsidP="002C496D">
      <w:pPr>
        <w:spacing w:after="0" w:line="240" w:lineRule="auto"/>
        <w:ind w:left="1440"/>
        <w:rPr>
          <w:rFonts w:ascii="&amp;quot" w:eastAsia="Times New Roman" w:hAnsi="&amp;quot" w:cs="Times New Roman"/>
          <w:color w:val="222222"/>
          <w:sz w:val="20"/>
          <w:szCs w:val="20"/>
        </w:rPr>
      </w:pPr>
      <w:proofErr w:type="gramStart"/>
      <w:r w:rsidRPr="002C496D">
        <w:rPr>
          <w:rFonts w:ascii="&amp;quot" w:eastAsia="Times New Roman" w:hAnsi="&amp;quot" w:cs="Times New Roman"/>
          <w:color w:val="222222"/>
          <w:sz w:val="20"/>
          <w:szCs w:val="20"/>
          <w:bdr w:val="none" w:sz="0" w:space="0" w:color="auto" w:frame="1"/>
        </w:rPr>
        <w:t>o</w:t>
      </w:r>
      <w:proofErr w:type="gramEnd"/>
      <w:r w:rsidRPr="002C496D">
        <w:rPr>
          <w:rFonts w:ascii="&amp;quot" w:eastAsia="Times New Roman" w:hAnsi="&amp;quot" w:cs="Times New Roman"/>
          <w:color w:val="222222"/>
          <w:sz w:val="14"/>
          <w:szCs w:val="14"/>
          <w:bdr w:val="none" w:sz="0" w:space="0" w:color="auto" w:frame="1"/>
        </w:rPr>
        <w:t xml:space="preserve">   </w:t>
      </w:r>
      <w:r w:rsidRPr="002C496D">
        <w:rPr>
          <w:rFonts w:ascii="&amp;quot" w:eastAsia="Times New Roman" w:hAnsi="&amp;quot" w:cs="Times New Roman"/>
          <w:color w:val="222222"/>
          <w:sz w:val="20"/>
          <w:szCs w:val="20"/>
        </w:rPr>
        <w:t xml:space="preserve">General: Formal attire for church services (no denim or t-shirts) </w:t>
      </w:r>
    </w:p>
    <w:p w:rsidR="002C496D" w:rsidRPr="002C496D" w:rsidRDefault="002C496D" w:rsidP="007A7411">
      <w:pPr>
        <w:spacing w:after="0" w:line="240" w:lineRule="auto"/>
        <w:ind w:firstLine="720"/>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proofErr w:type="gramStart"/>
      <w:r w:rsidRPr="002C496D">
        <w:rPr>
          <w:rFonts w:ascii="&amp;quot" w:eastAsia="Times New Roman" w:hAnsi="&amp;quot" w:cs="Times New Roman"/>
          <w:color w:val="222222"/>
          <w:sz w:val="20"/>
          <w:szCs w:val="20"/>
        </w:rPr>
        <w:t>Seeking</w:t>
      </w:r>
      <w:proofErr w:type="gramEnd"/>
      <w:r w:rsidRPr="002C496D">
        <w:rPr>
          <w:rFonts w:ascii="&amp;quot" w:eastAsia="Times New Roman" w:hAnsi="&amp;quot" w:cs="Times New Roman"/>
          <w:color w:val="222222"/>
          <w:sz w:val="20"/>
          <w:szCs w:val="20"/>
        </w:rPr>
        <w:t xml:space="preserve"> to befriend and encourage the Nicaraguan church and community.</w:t>
      </w:r>
    </w:p>
    <w:p w:rsidR="002C496D" w:rsidRPr="002C496D" w:rsidRDefault="002C496D" w:rsidP="007A7411">
      <w:pPr>
        <w:spacing w:after="0" w:line="240" w:lineRule="auto"/>
        <w:ind w:left="720"/>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proofErr w:type="gramStart"/>
      <w:r w:rsidRPr="002C496D">
        <w:rPr>
          <w:rFonts w:ascii="&amp;quot" w:eastAsia="Times New Roman" w:hAnsi="&amp;quot" w:cs="Times New Roman"/>
          <w:color w:val="222222"/>
          <w:sz w:val="20"/>
          <w:szCs w:val="20"/>
        </w:rPr>
        <w:t>Easing</w:t>
      </w:r>
      <w:proofErr w:type="gramEnd"/>
      <w:r w:rsidRPr="002C496D">
        <w:rPr>
          <w:rFonts w:ascii="&amp;quot" w:eastAsia="Times New Roman" w:hAnsi="&amp;quot" w:cs="Times New Roman"/>
          <w:color w:val="222222"/>
          <w:sz w:val="20"/>
          <w:szCs w:val="20"/>
        </w:rPr>
        <w:t xml:space="preserve"> the job of their hosts through providing financial reimbursement, food items, and other services </w:t>
      </w:r>
      <w:bookmarkStart w:id="0" w:name="_GoBack"/>
      <w:bookmarkEnd w:id="0"/>
      <w:r w:rsidRPr="002C496D">
        <w:rPr>
          <w:rFonts w:ascii="&amp;quot" w:eastAsia="Times New Roman" w:hAnsi="&amp;quot" w:cs="Times New Roman"/>
          <w:color w:val="222222"/>
          <w:sz w:val="20"/>
          <w:szCs w:val="20"/>
        </w:rPr>
        <w:t xml:space="preserve">needed while they are there. </w:t>
      </w:r>
    </w:p>
    <w:p w:rsidR="002C496D" w:rsidRPr="002C496D" w:rsidRDefault="002C496D" w:rsidP="007A7411">
      <w:pPr>
        <w:spacing w:after="0" w:line="240" w:lineRule="auto"/>
        <w:ind w:firstLine="720"/>
        <w:rPr>
          <w:rFonts w:ascii="&amp;quot" w:eastAsia="Times New Roman" w:hAnsi="&amp;quot" w:cs="Times New Roman"/>
          <w:color w:val="222222"/>
          <w:sz w:val="20"/>
          <w:szCs w:val="20"/>
        </w:rPr>
      </w:pPr>
      <w:r w:rsidRPr="002C496D">
        <w:rPr>
          <w:rFonts w:ascii="Symbol" w:eastAsia="Times New Roman" w:hAnsi="Symbol" w:cs="Times New Roman"/>
          <w:color w:val="222222"/>
          <w:sz w:val="20"/>
          <w:szCs w:val="20"/>
          <w:bdr w:val="none" w:sz="0" w:space="0" w:color="auto" w:frame="1"/>
        </w:rPr>
        <w:t></w:t>
      </w:r>
      <w:r w:rsidRPr="002C496D">
        <w:rPr>
          <w:rFonts w:ascii="&amp;quot" w:eastAsia="Times New Roman" w:hAnsi="&amp;quot" w:cs="Times New Roman"/>
          <w:color w:val="222222"/>
          <w:sz w:val="14"/>
          <w:szCs w:val="14"/>
          <w:bdr w:val="none" w:sz="0" w:space="0" w:color="auto" w:frame="1"/>
        </w:rPr>
        <w:t xml:space="preserve">       </w:t>
      </w:r>
      <w:proofErr w:type="gramStart"/>
      <w:r w:rsidRPr="002C496D">
        <w:rPr>
          <w:rFonts w:ascii="&amp;quot" w:eastAsia="Times New Roman" w:hAnsi="&amp;quot" w:cs="Times New Roman"/>
          <w:color w:val="222222"/>
          <w:sz w:val="20"/>
          <w:szCs w:val="20"/>
        </w:rPr>
        <w:t>Signing</w:t>
      </w:r>
      <w:proofErr w:type="gramEnd"/>
      <w:r w:rsidRPr="002C496D">
        <w:rPr>
          <w:rFonts w:ascii="&amp;quot" w:eastAsia="Times New Roman" w:hAnsi="&amp;quot" w:cs="Times New Roman"/>
          <w:color w:val="222222"/>
          <w:sz w:val="20"/>
          <w:szCs w:val="20"/>
        </w:rPr>
        <w:t xml:space="preserve"> off on OBMM’s Visitor Guidelines.</w:t>
      </w:r>
    </w:p>
    <w:p w:rsidR="002C496D" w:rsidRPr="002C496D" w:rsidRDefault="002C496D" w:rsidP="002C496D">
      <w:pPr>
        <w:spacing w:before="195" w:after="195" w:line="240" w:lineRule="auto"/>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            </w:t>
      </w:r>
    </w:p>
    <w:p w:rsidR="002C496D" w:rsidRPr="002C496D" w:rsidRDefault="002C496D" w:rsidP="002C496D">
      <w:pPr>
        <w:spacing w:before="195" w:after="195" w:line="240" w:lineRule="auto"/>
        <w:jc w:val="center"/>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w:t>
      </w:r>
    </w:p>
    <w:p w:rsidR="002C496D" w:rsidRPr="002C496D" w:rsidRDefault="002C496D" w:rsidP="002C496D">
      <w:pPr>
        <w:spacing w:after="0" w:line="240" w:lineRule="auto"/>
        <w:jc w:val="center"/>
        <w:rPr>
          <w:rFonts w:ascii="&amp;quot" w:eastAsia="Times New Roman" w:hAnsi="&amp;quot" w:cs="Times New Roman"/>
          <w:color w:val="222222"/>
          <w:sz w:val="20"/>
          <w:szCs w:val="20"/>
        </w:rPr>
      </w:pPr>
      <w:r w:rsidRPr="002C496D">
        <w:rPr>
          <w:rFonts w:ascii="&amp;quot" w:eastAsia="Times New Roman" w:hAnsi="&amp;quot" w:cs="Times New Roman"/>
          <w:color w:val="222222"/>
          <w:sz w:val="20"/>
          <w:szCs w:val="20"/>
        </w:rPr>
        <w:t xml:space="preserve">Electronic media use </w:t>
      </w:r>
      <w:proofErr w:type="gramStart"/>
      <w:r w:rsidRPr="002C496D">
        <w:rPr>
          <w:rFonts w:ascii="&amp;quot" w:eastAsia="Times New Roman" w:hAnsi="&amp;quot" w:cs="Times New Roman"/>
          <w:color w:val="222222"/>
          <w:sz w:val="20"/>
          <w:szCs w:val="20"/>
        </w:rPr>
        <w:t>is not permitted</w:t>
      </w:r>
      <w:proofErr w:type="gramEnd"/>
      <w:r w:rsidRPr="002C496D">
        <w:rPr>
          <w:rFonts w:ascii="&amp;quot" w:eastAsia="Times New Roman" w:hAnsi="&amp;quot" w:cs="Times New Roman"/>
          <w:color w:val="222222"/>
          <w:sz w:val="20"/>
          <w:szCs w:val="20"/>
        </w:rPr>
        <w:t xml:space="preserve"> on field trips or other </w:t>
      </w:r>
      <w:r w:rsidRPr="002C496D">
        <w:rPr>
          <w:rFonts w:ascii="&amp;quot" w:eastAsia="Times New Roman" w:hAnsi="&amp;quot" w:cs="Times New Roman"/>
          <w:color w:val="222222"/>
          <w:bdr w:val="none" w:sz="0" w:space="0" w:color="auto" w:frame="1"/>
        </w:rPr>
        <w:t>o</w:t>
      </w:r>
      <w:r w:rsidRPr="002C496D">
        <w:rPr>
          <w:rFonts w:ascii="&amp;quot" w:eastAsia="Times New Roman" w:hAnsi="&amp;quot" w:cs="Times New Roman"/>
          <w:color w:val="222222"/>
          <w:sz w:val="20"/>
          <w:szCs w:val="20"/>
        </w:rPr>
        <w:t xml:space="preserve">ff-campus excursions during the school day. Exceptions for high school students on overnight trips </w:t>
      </w:r>
      <w:proofErr w:type="gramStart"/>
      <w:r w:rsidRPr="002C496D">
        <w:rPr>
          <w:rFonts w:ascii="&amp;quot" w:eastAsia="Times New Roman" w:hAnsi="&amp;quot" w:cs="Times New Roman"/>
          <w:color w:val="222222"/>
          <w:sz w:val="20"/>
          <w:szCs w:val="20"/>
        </w:rPr>
        <w:t>will be discussed</w:t>
      </w:r>
      <w:proofErr w:type="gramEnd"/>
      <w:r w:rsidRPr="002C496D">
        <w:rPr>
          <w:rFonts w:ascii="&amp;quot" w:eastAsia="Times New Roman" w:hAnsi="&amp;quot" w:cs="Times New Roman"/>
          <w:color w:val="222222"/>
          <w:sz w:val="20"/>
          <w:szCs w:val="20"/>
        </w:rPr>
        <w:t xml:space="preserve"> with them prior to the trip.</w:t>
      </w:r>
    </w:p>
    <w:p w:rsidR="002C496D" w:rsidRPr="002C496D" w:rsidRDefault="002C496D" w:rsidP="002C496D">
      <w:pPr>
        <w:spacing w:after="0" w:line="240" w:lineRule="auto"/>
        <w:jc w:val="center"/>
        <w:rPr>
          <w:rFonts w:ascii="&amp;quot" w:eastAsia="Times New Roman" w:hAnsi="&amp;quot" w:cs="Times New Roman"/>
          <w:color w:val="222222"/>
          <w:sz w:val="20"/>
          <w:szCs w:val="20"/>
        </w:rPr>
      </w:pPr>
      <w:r w:rsidRPr="002C496D">
        <w:rPr>
          <w:rFonts w:ascii="&amp;quot" w:eastAsia="Times New Roman" w:hAnsi="&amp;quot" w:cs="Times New Roman"/>
          <w:color w:val="222222"/>
          <w:bdr w:val="none" w:sz="0" w:space="0" w:color="auto" w:frame="1"/>
        </w:rPr>
        <w:t> </w:t>
      </w:r>
    </w:p>
    <w:p w:rsidR="003373F1" w:rsidRDefault="003373F1"/>
    <w:sectPr w:rsidR="00337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Baltimore">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6D"/>
    <w:rsid w:val="002C496D"/>
    <w:rsid w:val="003373F1"/>
    <w:rsid w:val="007A7411"/>
    <w:rsid w:val="00C5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6653D"/>
  <w15:chartTrackingRefBased/>
  <w15:docId w15:val="{416AE8B1-79D8-4B20-8560-AC2B45B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9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2</cp:revision>
  <dcterms:created xsi:type="dcterms:W3CDTF">2018-07-20T15:10:00Z</dcterms:created>
  <dcterms:modified xsi:type="dcterms:W3CDTF">2018-08-08T20:38:00Z</dcterms:modified>
</cp:coreProperties>
</file>