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DE6" w:rsidRDefault="00154EDC">
      <w:pPr>
        <w:pStyle w:val="Title"/>
      </w:pPr>
      <w:r>
        <w:t>67-68</w:t>
      </w:r>
      <w:r w:rsidR="008223BA">
        <w:t>:</w:t>
      </w:r>
      <w:r>
        <w:t xml:space="preserve">   </w:t>
      </w:r>
      <w:r w:rsidR="00891DA4">
        <w:t>Conscientious Objectors</w:t>
      </w:r>
      <w:r w:rsidR="008223BA">
        <w:t xml:space="preserve"> Activity</w:t>
      </w:r>
    </w:p>
    <w:p w:rsidR="00891DA4" w:rsidRDefault="00891DA4" w:rsidP="00891DA4">
      <w:pPr>
        <w:pStyle w:val="Heading1"/>
        <w:jc w:val="right"/>
      </w:pPr>
      <w:r>
        <w:t>Name: ___________________________</w:t>
      </w:r>
    </w:p>
    <w:p w:rsidR="00F15DE6" w:rsidRDefault="008223BA">
      <w:pPr>
        <w:pStyle w:val="Heading1"/>
      </w:pPr>
      <w:r>
        <w:t xml:space="preserve">Purpose: </w:t>
      </w:r>
      <w:r w:rsidR="000C028C">
        <w:t xml:space="preserve">Understand the Conscientious Objectors </w:t>
      </w:r>
      <w:r w:rsidR="00154EDC">
        <w:t>of</w:t>
      </w:r>
      <w:r w:rsidR="000C028C">
        <w:t xml:space="preserve"> WWII</w:t>
      </w:r>
      <w:r>
        <w:t>.</w:t>
      </w:r>
    </w:p>
    <w:p w:rsidR="00F15DE6" w:rsidRDefault="00F15DE6"/>
    <w:p w:rsidR="000C028C" w:rsidRPr="000C028C" w:rsidRDefault="000C028C">
      <w:pPr>
        <w:pStyle w:val="ListParagraph"/>
        <w:numPr>
          <w:ilvl w:val="0"/>
          <w:numId w:val="1"/>
        </w:numPr>
      </w:pPr>
      <w:r>
        <w:rPr>
          <w:b/>
        </w:rPr>
        <w:t>Discuss.</w:t>
      </w:r>
    </w:p>
    <w:p w:rsidR="000C028C" w:rsidRDefault="000C028C" w:rsidP="000C028C">
      <w:pPr>
        <w:pStyle w:val="ListParagraph"/>
        <w:numPr>
          <w:ilvl w:val="0"/>
          <w:numId w:val="4"/>
        </w:numPr>
      </w:pPr>
      <w:r>
        <w:rPr>
          <w:b/>
        </w:rPr>
        <w:t>Scripture.</w:t>
      </w:r>
      <w:r>
        <w:t xml:space="preserve"> </w:t>
      </w:r>
      <w:r w:rsidR="005627AB">
        <w:t>Read</w:t>
      </w:r>
      <w:r>
        <w:t xml:space="preserve"> these verses.</w:t>
      </w:r>
    </w:p>
    <w:p w:rsidR="000C028C" w:rsidRDefault="000C028C" w:rsidP="000C028C">
      <w:pPr>
        <w:pStyle w:val="ListParagraph"/>
        <w:numPr>
          <w:ilvl w:val="1"/>
          <w:numId w:val="4"/>
        </w:numPr>
      </w:pPr>
      <w:r w:rsidRPr="000C028C">
        <w:t xml:space="preserve">(Matthew 5:44) But I say unto you, </w:t>
      </w:r>
      <w:proofErr w:type="gramStart"/>
      <w:r w:rsidRPr="000C028C">
        <w:t>Love</w:t>
      </w:r>
      <w:proofErr w:type="gramEnd"/>
      <w:r w:rsidRPr="000C028C">
        <w:t xml:space="preserve"> your enemies, bless them that curse you, do good to them that hate you, and pray for them which despitefully use you, and persecute you;  </w:t>
      </w:r>
    </w:p>
    <w:p w:rsidR="000C028C" w:rsidRDefault="000C028C" w:rsidP="000C028C">
      <w:pPr>
        <w:pStyle w:val="ListParagraph"/>
        <w:numPr>
          <w:ilvl w:val="1"/>
          <w:numId w:val="4"/>
        </w:numPr>
      </w:pPr>
      <w:r w:rsidRPr="000C028C">
        <w:t xml:space="preserve">(Luke 10:27) And he answering said, </w:t>
      </w:r>
      <w:proofErr w:type="gramStart"/>
      <w:r w:rsidRPr="000C028C">
        <w:t>Thou</w:t>
      </w:r>
      <w:proofErr w:type="gramEnd"/>
      <w:r w:rsidRPr="000C028C">
        <w:t xml:space="preserve"> shalt love the Lord thy God with all thy heart, and with all thy soul, and with all thy strength, and with all thy mind; and thy neighbour as thyself. </w:t>
      </w:r>
    </w:p>
    <w:p w:rsidR="000C028C" w:rsidRDefault="005627AB" w:rsidP="000C028C">
      <w:pPr>
        <w:pStyle w:val="ListParagraph"/>
        <w:numPr>
          <w:ilvl w:val="1"/>
          <w:numId w:val="4"/>
        </w:numPr>
      </w:pPr>
      <w:r w:rsidRPr="005627AB">
        <w:t xml:space="preserve">(Matthew 5:39) But I say unto you, </w:t>
      </w:r>
      <w:proofErr w:type="gramStart"/>
      <w:r w:rsidRPr="005627AB">
        <w:t>That</w:t>
      </w:r>
      <w:proofErr w:type="gramEnd"/>
      <w:r w:rsidRPr="005627AB">
        <w:t xml:space="preserve"> ye resist not evil: but whosoever shall smite thee on thy right cheek, turn to him the other also.</w:t>
      </w:r>
    </w:p>
    <w:p w:rsidR="005627AB" w:rsidRDefault="005627AB" w:rsidP="000C028C">
      <w:pPr>
        <w:pStyle w:val="ListParagraph"/>
        <w:numPr>
          <w:ilvl w:val="1"/>
          <w:numId w:val="4"/>
        </w:numPr>
      </w:pPr>
      <w:r w:rsidRPr="005627AB">
        <w:t xml:space="preserve">(John 18:36) Jesus answered, </w:t>
      </w:r>
      <w:proofErr w:type="gramStart"/>
      <w:r w:rsidRPr="005627AB">
        <w:t>My</w:t>
      </w:r>
      <w:proofErr w:type="gramEnd"/>
      <w:r w:rsidRPr="005627AB">
        <w:t xml:space="preserve"> kingdom is not of this world: if my kingdom were of this world, then would my servants fight, that I should not be delivered to the Jews: but now is my kingdom not from hence. </w:t>
      </w:r>
    </w:p>
    <w:p w:rsidR="005627AB" w:rsidRDefault="005627AB" w:rsidP="000C028C">
      <w:pPr>
        <w:pStyle w:val="ListParagraph"/>
        <w:numPr>
          <w:ilvl w:val="1"/>
          <w:numId w:val="4"/>
        </w:numPr>
      </w:pPr>
      <w:r w:rsidRPr="005627AB">
        <w:t>(Matthew 5:9) Blessed are the peacemakers: for they shall be called the children of God.</w:t>
      </w:r>
    </w:p>
    <w:p w:rsidR="005627AB" w:rsidRDefault="005627AB" w:rsidP="000C028C">
      <w:pPr>
        <w:pStyle w:val="ListParagraph"/>
        <w:numPr>
          <w:ilvl w:val="1"/>
          <w:numId w:val="4"/>
        </w:numPr>
      </w:pPr>
      <w:r>
        <w:t>See also I Thessalonians 5:15 &amp; Acts 5:29</w:t>
      </w:r>
    </w:p>
    <w:p w:rsidR="005627AB" w:rsidRDefault="005627AB" w:rsidP="005627AB">
      <w:pPr>
        <w:pStyle w:val="ListParagraph"/>
        <w:numPr>
          <w:ilvl w:val="0"/>
          <w:numId w:val="4"/>
        </w:numPr>
      </w:pPr>
      <w:r>
        <w:rPr>
          <w:b/>
        </w:rPr>
        <w:t xml:space="preserve">Summarize. </w:t>
      </w:r>
      <w:r>
        <w:t>What does each of the above verses contribute to the question, “Should Christians participate in warfare?”</w:t>
      </w:r>
    </w:p>
    <w:p w:rsidR="005627AB" w:rsidRDefault="005627AB" w:rsidP="005627AB">
      <w:pPr>
        <w:pStyle w:val="ListParagraph"/>
        <w:numPr>
          <w:ilvl w:val="1"/>
          <w:numId w:val="4"/>
        </w:numPr>
      </w:pPr>
      <w:r>
        <w:t>We are to _______________________________ and do good to them</w:t>
      </w:r>
    </w:p>
    <w:p w:rsidR="005627AB" w:rsidRDefault="005627AB" w:rsidP="005627AB">
      <w:pPr>
        <w:pStyle w:val="ListParagraph"/>
        <w:numPr>
          <w:ilvl w:val="1"/>
          <w:numId w:val="4"/>
        </w:numPr>
      </w:pPr>
      <w:r>
        <w:t>We are to _______________________________ as ourselves</w:t>
      </w:r>
    </w:p>
    <w:p w:rsidR="005627AB" w:rsidRDefault="005627AB" w:rsidP="005627AB">
      <w:pPr>
        <w:pStyle w:val="ListParagraph"/>
        <w:numPr>
          <w:ilvl w:val="1"/>
          <w:numId w:val="4"/>
        </w:numPr>
      </w:pPr>
      <w:r>
        <w:t>We are not to ____________________________</w:t>
      </w:r>
    </w:p>
    <w:p w:rsidR="005627AB" w:rsidRDefault="005627AB" w:rsidP="005627AB">
      <w:pPr>
        <w:pStyle w:val="ListParagraph"/>
        <w:numPr>
          <w:ilvl w:val="1"/>
          <w:numId w:val="4"/>
        </w:numPr>
      </w:pPr>
      <w:r>
        <w:t>We are not members of this ____________________________</w:t>
      </w:r>
    </w:p>
    <w:p w:rsidR="005627AB" w:rsidRDefault="005627AB" w:rsidP="005627AB">
      <w:pPr>
        <w:pStyle w:val="ListParagraph"/>
        <w:numPr>
          <w:ilvl w:val="1"/>
          <w:numId w:val="4"/>
        </w:numPr>
      </w:pPr>
      <w:r>
        <w:t>We are to be ____________________________</w:t>
      </w:r>
    </w:p>
    <w:p w:rsidR="005627AB" w:rsidRDefault="005627AB" w:rsidP="005627AB">
      <w:pPr>
        <w:pStyle w:val="ListParagraph"/>
        <w:numPr>
          <w:ilvl w:val="0"/>
          <w:numId w:val="4"/>
        </w:numPr>
      </w:pPr>
      <w:r>
        <w:t>Many Anabaptist men served as ______________________________ during WWII because their convictions did not allow them to ____________________.</w:t>
      </w:r>
    </w:p>
    <w:p w:rsidR="005627AB" w:rsidRDefault="005627AB" w:rsidP="005627AB">
      <w:pPr>
        <w:pStyle w:val="ListParagraph"/>
        <w:ind w:left="1080"/>
      </w:pPr>
    </w:p>
    <w:p w:rsidR="005627AB" w:rsidRPr="000C028C" w:rsidRDefault="005627AB" w:rsidP="005627AB">
      <w:pPr>
        <w:pStyle w:val="ListParagraph"/>
        <w:ind w:left="1080"/>
      </w:pPr>
    </w:p>
    <w:p w:rsidR="00F15DE6" w:rsidRDefault="008223BA">
      <w:pPr>
        <w:pStyle w:val="ListParagraph"/>
        <w:numPr>
          <w:ilvl w:val="0"/>
          <w:numId w:val="1"/>
        </w:numPr>
      </w:pPr>
      <w:r>
        <w:rPr>
          <w:b/>
        </w:rPr>
        <w:t>Watch</w:t>
      </w:r>
      <w:r>
        <w:t xml:space="preserve"> “</w:t>
      </w:r>
      <w:r w:rsidR="00891DA4">
        <w:t>The Last Objectors</w:t>
      </w:r>
      <w:r>
        <w:t xml:space="preserve">” </w:t>
      </w:r>
      <w:r w:rsidR="00891DA4">
        <w:t>by Refuge 31 Films</w:t>
      </w:r>
      <w:r>
        <w:rPr>
          <w:i/>
          <w:iCs/>
        </w:rPr>
        <w:t>.</w:t>
      </w:r>
      <w:r w:rsidR="00891DA4">
        <w:rPr>
          <w:i/>
          <w:iCs/>
        </w:rPr>
        <w:t xml:space="preserve"> </w:t>
      </w:r>
      <w:r w:rsidR="00891DA4">
        <w:rPr>
          <w:iCs/>
        </w:rPr>
        <w:t xml:space="preserve">Written and directed by Andrew Wall. </w:t>
      </w:r>
      <w:r w:rsidR="00CF7ABF">
        <w:rPr>
          <w:iCs/>
        </w:rPr>
        <w:t xml:space="preserve">(stream here: </w:t>
      </w:r>
      <w:hyperlink r:id="rId8" w:tgtFrame="_blank" w:history="1">
        <w:r w:rsidR="00CF7ABF">
          <w:rPr>
            <w:rStyle w:val="Hyperlink"/>
            <w:rFonts w:ascii="Arial" w:hAnsi="Arial" w:cs="Arial"/>
            <w:color w:val="1155CC"/>
            <w:shd w:val="clear" w:color="auto" w:fill="FFFFFF"/>
          </w:rPr>
          <w:t>https://vimeo.com/ondemand/thelastobjectors</w:t>
        </w:r>
      </w:hyperlink>
      <w:r w:rsidR="00F22AE8">
        <w:t>)</w:t>
      </w:r>
      <w:bookmarkStart w:id="0" w:name="_GoBack"/>
      <w:bookmarkEnd w:id="0"/>
    </w:p>
    <w:p w:rsidR="00891DA4" w:rsidRPr="00154EDC" w:rsidRDefault="00891DA4" w:rsidP="00154EDC">
      <w:pPr>
        <w:pStyle w:val="ListParagraph"/>
        <w:numPr>
          <w:ilvl w:val="1"/>
          <w:numId w:val="1"/>
        </w:numPr>
      </w:pPr>
      <w:r w:rsidRPr="00154EDC">
        <w:t xml:space="preserve">Take notes of relevant </w:t>
      </w:r>
      <w:r w:rsidR="005627AB" w:rsidRPr="00154EDC">
        <w:t>information</w:t>
      </w:r>
      <w:r w:rsidRPr="00154EDC">
        <w:t>.</w:t>
      </w:r>
    </w:p>
    <w:p w:rsidR="00F15DE6" w:rsidRPr="00154EDC" w:rsidRDefault="00891DA4" w:rsidP="00154EDC">
      <w:pPr>
        <w:pStyle w:val="ListParagraph"/>
        <w:numPr>
          <w:ilvl w:val="1"/>
          <w:numId w:val="1"/>
        </w:numPr>
      </w:pPr>
      <w:r w:rsidRPr="00154EDC">
        <w:t>Participate in a Class Discussion</w:t>
      </w:r>
      <w:r w:rsidR="008223BA" w:rsidRPr="00154EDC">
        <w:t xml:space="preserve">. </w:t>
      </w:r>
    </w:p>
    <w:p w:rsidR="00154EDC" w:rsidRDefault="00154ED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Write a response to today’s lesson.</w:t>
      </w:r>
    </w:p>
    <w:p w:rsidR="005627AB" w:rsidRPr="005627AB" w:rsidRDefault="005627AB" w:rsidP="005627AB">
      <w:pPr>
        <w:ind w:left="360"/>
        <w:rPr>
          <w:b/>
        </w:rPr>
      </w:pPr>
    </w:p>
    <w:p w:rsidR="00891DA4" w:rsidRDefault="00891DA4">
      <w:pPr>
        <w:pStyle w:val="Heading1"/>
      </w:pPr>
    </w:p>
    <w:p w:rsidR="00891DA4" w:rsidRDefault="00891DA4">
      <w:pPr>
        <w:pStyle w:val="Heading1"/>
      </w:pPr>
    </w:p>
    <w:p w:rsidR="00891DA4" w:rsidRDefault="00891DA4" w:rsidP="00891DA4">
      <w:pPr>
        <w:pStyle w:val="ListParagraph"/>
        <w:ind w:left="1440"/>
      </w:pPr>
    </w:p>
    <w:p w:rsidR="00F15DE6" w:rsidRDefault="00F15DE6"/>
    <w:sectPr w:rsidR="00F15DE6">
      <w:headerReference w:type="default" r:id="rId9"/>
      <w:pgSz w:w="12240" w:h="15840"/>
      <w:pgMar w:top="1440" w:right="1440" w:bottom="1440" w:left="144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4BE" w:rsidRDefault="00C044BE">
      <w:pPr>
        <w:spacing w:after="0" w:line="240" w:lineRule="auto"/>
      </w:pPr>
      <w:r>
        <w:separator/>
      </w:r>
    </w:p>
  </w:endnote>
  <w:endnote w:type="continuationSeparator" w:id="0">
    <w:p w:rsidR="00C044BE" w:rsidRDefault="00C0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4BE" w:rsidRDefault="00C044BE">
      <w:pPr>
        <w:spacing w:after="0" w:line="240" w:lineRule="auto"/>
      </w:pPr>
      <w:r>
        <w:separator/>
      </w:r>
    </w:p>
  </w:footnote>
  <w:footnote w:type="continuationSeparator" w:id="0">
    <w:p w:rsidR="00C044BE" w:rsidRDefault="00C04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599679"/>
      <w:docPartObj>
        <w:docPartGallery w:val="Page Numbers (Top of Page)"/>
        <w:docPartUnique/>
      </w:docPartObj>
    </w:sdtPr>
    <w:sdtEndPr/>
    <w:sdtContent>
      <w:p w:rsidR="00F15DE6" w:rsidRDefault="008223BA">
        <w:pPr>
          <w:pStyle w:val="Header"/>
          <w:pBdr>
            <w:bottom w:val="single" w:sz="4" w:space="1" w:color="D9D9D9"/>
          </w:pBdr>
          <w:jc w:val="right"/>
        </w:pPr>
        <w:r>
          <w:rPr>
            <w:color w:val="808080" w:themeColor="background1" w:themeShade="80"/>
            <w:spacing w:val="60"/>
          </w:rPr>
          <w:t>Canada: Past &amp; Present</w:t>
        </w:r>
        <w:r>
          <w:t xml:space="preserve">| </w:t>
        </w:r>
        <w:r>
          <w:rPr>
            <w:b/>
            <w:bCs/>
          </w:rPr>
          <w:fldChar w:fldCharType="begin"/>
        </w:r>
        <w:r>
          <w:instrText>PAGE</w:instrText>
        </w:r>
        <w:r>
          <w:fldChar w:fldCharType="separate"/>
        </w:r>
        <w:r w:rsidR="006C619F">
          <w:rPr>
            <w:noProof/>
          </w:rPr>
          <w:t>1</w:t>
        </w:r>
        <w:r>
          <w:fldChar w:fldCharType="end"/>
        </w:r>
      </w:p>
    </w:sdtContent>
  </w:sdt>
  <w:p w:rsidR="00F15DE6" w:rsidRDefault="00F15D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2958"/>
    <w:multiLevelType w:val="hybridMultilevel"/>
    <w:tmpl w:val="D5B40B50"/>
    <w:lvl w:ilvl="0" w:tplc="D862A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514FAB"/>
    <w:multiLevelType w:val="multilevel"/>
    <w:tmpl w:val="2228A4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FD1CFE"/>
    <w:multiLevelType w:val="multilevel"/>
    <w:tmpl w:val="FC4440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F03078"/>
    <w:multiLevelType w:val="multilevel"/>
    <w:tmpl w:val="3EEA23F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DE6"/>
    <w:rsid w:val="000C028C"/>
    <w:rsid w:val="00154EDC"/>
    <w:rsid w:val="005627AB"/>
    <w:rsid w:val="006C619F"/>
    <w:rsid w:val="008223BA"/>
    <w:rsid w:val="00891DA4"/>
    <w:rsid w:val="00A13AD7"/>
    <w:rsid w:val="00AB4319"/>
    <w:rsid w:val="00C044BE"/>
    <w:rsid w:val="00CF7ABF"/>
    <w:rsid w:val="00F15DE6"/>
    <w:rsid w:val="00F2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3458"/>
  <w15:docId w15:val="{61B16EF1-480F-4632-9797-07DC6B7B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9350B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350B9"/>
  </w:style>
  <w:style w:type="character" w:customStyle="1" w:styleId="FooterChar">
    <w:name w:val="Footer Char"/>
    <w:basedOn w:val="DefaultParagraphFont"/>
    <w:link w:val="Footer"/>
    <w:uiPriority w:val="99"/>
    <w:qFormat/>
    <w:rsid w:val="009350B9"/>
  </w:style>
  <w:style w:type="character" w:customStyle="1" w:styleId="Heading1Char">
    <w:name w:val="Heading 1 Char"/>
    <w:basedOn w:val="DefaultParagraphFont"/>
    <w:link w:val="Heading1"/>
    <w:uiPriority w:val="9"/>
    <w:qFormat/>
    <w:rsid w:val="0093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975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975B9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77B6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350B9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7A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D975B9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F7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ondemand/thelastobjectors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9bee50d-875b-4759-8e1d-76bbcb290450">14.0000</AppVersion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6128C80-0682-4EC1-9C32-C71859EAA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3EE43-BE57-4929-9B3D-4B5230606080}"/>
</file>

<file path=customXml/itemProps3.xml><?xml version="1.0" encoding="utf-8"?>
<ds:datastoreItem xmlns:ds="http://schemas.openxmlformats.org/officeDocument/2006/customXml" ds:itemID="{A746A113-86DB-44C6-B2B1-4B492B0C3A45}"/>
</file>

<file path=customXml/itemProps4.xml><?xml version="1.0" encoding="utf-8"?>
<ds:datastoreItem xmlns:ds="http://schemas.openxmlformats.org/officeDocument/2006/customXml" ds:itemID="{D2800CE5-DB0B-4507-903B-3594B10726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Mr Dueck</cp:lastModifiedBy>
  <cp:revision>8</cp:revision>
  <cp:lastPrinted>2021-12-09T00:03:00Z</cp:lastPrinted>
  <dcterms:created xsi:type="dcterms:W3CDTF">2019-04-12T02:23:00Z</dcterms:created>
  <dcterms:modified xsi:type="dcterms:W3CDTF">2023-04-24T21:39:00Z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0x010100E6FB6422EBF7634CBAB2A55ADB4F2ED2</vt:lpwstr>
  </property>
</Properties>
</file>