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5EA69A48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</w:t>
      </w:r>
      <w:r w:rsidR="00A56C1F">
        <w:rPr>
          <w:rFonts w:ascii="Microsoft JhengHei" w:eastAsia="Microsoft JhengHei" w:hAnsi="Microsoft JhengHei"/>
          <w:b/>
          <w:bCs/>
          <w:sz w:val="24"/>
          <w:szCs w:val="24"/>
        </w:rPr>
        <w:t>2</w:t>
      </w:r>
      <w:r>
        <w:rPr>
          <w:rFonts w:ascii="Microsoft JhengHei" w:eastAsia="Microsoft JhengHei" w:hAnsi="Microsoft JhengHei"/>
          <w:b/>
          <w:bCs/>
          <w:sz w:val="24"/>
          <w:szCs w:val="24"/>
        </w:rPr>
        <w:t>.</w:t>
      </w:r>
      <w:r w:rsidR="004177E2">
        <w:rPr>
          <w:rFonts w:ascii="Microsoft JhengHei" w:eastAsia="Microsoft JhengHei" w:hAnsi="Microsoft JhengHei"/>
          <w:b/>
          <w:bCs/>
          <w:sz w:val="24"/>
          <w:szCs w:val="24"/>
        </w:rPr>
        <w:t>9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57D787E1" w14:textId="6EBA4339" w:rsidR="002565FC" w:rsidRDefault="002565FC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Explain </w:t>
      </w:r>
      <w:r w:rsidR="004177E2">
        <w:rPr>
          <w:rFonts w:ascii="Microsoft JhengHei" w:eastAsia="Microsoft JhengHei" w:hAnsi="Microsoft JhengHei"/>
          <w:sz w:val="24"/>
          <w:szCs w:val="24"/>
        </w:rPr>
        <w:t>why Esau was a profane person.</w:t>
      </w:r>
    </w:p>
    <w:p w14:paraId="7AB1C32F" w14:textId="0D735E70" w:rsidR="004177E2" w:rsidRDefault="004177E2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Differentiate between the values of Jacob and Esau</w:t>
      </w:r>
    </w:p>
    <w:p w14:paraId="579056A1" w14:textId="29A309C3" w:rsidR="004177E2" w:rsidRDefault="004177E2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Know that God judges according to a person’s works (desires and choices)</w:t>
      </w:r>
    </w:p>
    <w:p w14:paraId="395A0880" w14:textId="74589615" w:rsidR="0003015E" w:rsidRPr="00B21352" w:rsidRDefault="0003015E" w:rsidP="006872DB">
      <w:pPr>
        <w:rPr>
          <w:rFonts w:ascii="Microsoft JhengHei" w:eastAsia="Microsoft JhengHei" w:hAnsi="Microsoft JhengHei"/>
          <w:sz w:val="24"/>
          <w:szCs w:val="24"/>
        </w:rPr>
      </w:pPr>
      <w:r w:rsidRPr="006872DB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 w:rsidRPr="006872DB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4E04D67D" w14:textId="37C68C12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3F5B14BD" w14:textId="333E465C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21752341" w14:textId="66E0CE06" w:rsidR="00B2135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8D0D74">
        <w:rPr>
          <w:rFonts w:ascii="Microsoft JhengHei" w:eastAsia="Microsoft JhengHei" w:hAnsi="Microsoft JhengHei"/>
          <w:sz w:val="24"/>
          <w:szCs w:val="24"/>
        </w:rPr>
        <w:t xml:space="preserve">Read section </w:t>
      </w:r>
      <w:r w:rsidR="00BB19BE">
        <w:rPr>
          <w:rFonts w:ascii="Microsoft JhengHei" w:eastAsia="Microsoft JhengHei" w:hAnsi="Microsoft JhengHei"/>
          <w:sz w:val="24"/>
          <w:szCs w:val="24"/>
        </w:rPr>
        <w:t>Genesis 2</w:t>
      </w:r>
      <w:r w:rsidR="004177E2">
        <w:rPr>
          <w:rFonts w:ascii="Microsoft JhengHei" w:eastAsia="Microsoft JhengHei" w:hAnsi="Microsoft JhengHei"/>
          <w:sz w:val="24"/>
          <w:szCs w:val="24"/>
        </w:rPr>
        <w:t>5:20-34</w:t>
      </w:r>
      <w:r w:rsidR="00BB19BE">
        <w:rPr>
          <w:rFonts w:ascii="Microsoft JhengHei" w:eastAsia="Microsoft JhengHei" w:hAnsi="Microsoft JhengHei"/>
          <w:sz w:val="24"/>
          <w:szCs w:val="24"/>
        </w:rPr>
        <w:t>.</w:t>
      </w:r>
    </w:p>
    <w:p w14:paraId="47B30AD4" w14:textId="0A649CBD" w:rsidR="00256975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7DD16B32" w14:textId="1F15D475" w:rsidR="004177E2" w:rsidRDefault="00CD2BFE" w:rsidP="004177E2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The difference between Jacob and Esau</w:t>
      </w:r>
    </w:p>
    <w:p w14:paraId="23845722" w14:textId="27ECB1E5" w:rsidR="00CD2BFE" w:rsidRDefault="00CD2BFE" w:rsidP="00CD2BFE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God tells Isaac and Rebekah the twins are 2 nations</w:t>
      </w:r>
    </w:p>
    <w:p w14:paraId="3E715BC8" w14:textId="4EB2D931" w:rsidR="00CD2BFE" w:rsidRDefault="00CD2BFE" w:rsidP="00CD2BFE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One will be stronger and elder will serve the younger</w:t>
      </w:r>
    </w:p>
    <w:p w14:paraId="146ABC3F" w14:textId="479E340E" w:rsidR="00CD2BFE" w:rsidRDefault="00CD2BFE" w:rsidP="00CD2BFE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Jacob holding onto Esau’s heel</w:t>
      </w:r>
    </w:p>
    <w:p w14:paraId="1B3FD1FB" w14:textId="0EB9081D" w:rsidR="00CD2BFE" w:rsidRDefault="00CD2BFE" w:rsidP="00CD2BFE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Esau: cunning (skilled hunter)</w:t>
      </w:r>
    </w:p>
    <w:p w14:paraId="6B78E77F" w14:textId="7EE97DF5" w:rsidR="00CD2BFE" w:rsidRDefault="00CD2BFE" w:rsidP="00CD2BFE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Hebrews 12:16 and Genesis 26:34, 35</w:t>
      </w:r>
    </w:p>
    <w:p w14:paraId="5E922B4B" w14:textId="706D48BC" w:rsidR="00CD2BFE" w:rsidRDefault="00CD2BFE" w:rsidP="00CD2BFE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Listened to his flesh</w:t>
      </w:r>
    </w:p>
    <w:p w14:paraId="2B8C5374" w14:textId="118DDE48" w:rsidR="00CD2BFE" w:rsidRDefault="00CD2BFE" w:rsidP="00CD2BFE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Jacob: plain man (quiet and peaceful in amp)</w:t>
      </w:r>
    </w:p>
    <w:p w14:paraId="7FF3D04E" w14:textId="2D964C52" w:rsidR="00CD2BFE" w:rsidRDefault="00CD2BFE" w:rsidP="00CD2BFE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He is also cunning</w:t>
      </w:r>
    </w:p>
    <w:p w14:paraId="79FAAD7E" w14:textId="7E6E1A58" w:rsidR="00CD2BFE" w:rsidRDefault="00CD2BFE" w:rsidP="00CD2BFE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How was it that God chose before they were even born? </w:t>
      </w:r>
    </w:p>
    <w:p w14:paraId="60F58EEA" w14:textId="56D604B7" w:rsidR="00CD2BFE" w:rsidRDefault="005E1FDB" w:rsidP="00CD2BFE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He knew the choices and character of them (omniscient</w:t>
      </w:r>
    </w:p>
    <w:p w14:paraId="6B7FCC4D" w14:textId="0F3339EF" w:rsidR="005E1FDB" w:rsidRDefault="005E1FDB" w:rsidP="005E1FDB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Mistakes of the parents</w:t>
      </w:r>
    </w:p>
    <w:p w14:paraId="3B4251CD" w14:textId="0E9593E6" w:rsidR="005E1FDB" w:rsidRPr="00CD2BFE" w:rsidRDefault="005E1FDB" w:rsidP="005E1FDB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Favoritism caused division</w:t>
      </w:r>
    </w:p>
    <w:p w14:paraId="6120A8D8" w14:textId="3A748905" w:rsidR="0003015E" w:rsidRPr="008E5D87" w:rsidRDefault="0003015E" w:rsidP="008E5D87">
      <w:pPr>
        <w:spacing w:after="0"/>
        <w:rPr>
          <w:rFonts w:ascii="Microsoft JhengHei" w:eastAsia="Microsoft JhengHei" w:hAnsi="Microsoft JhengHei"/>
        </w:rPr>
      </w:pPr>
      <w:r w:rsidRPr="008E5D87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>
        <w:rPr>
          <w:rFonts w:ascii="Microsoft JhengHei" w:eastAsia="Microsoft JhengHei" w:hAnsi="Microsoft JhengHei"/>
        </w:rPr>
        <w:t xml:space="preserve">pgs. </w:t>
      </w:r>
      <w:r w:rsidR="00355F46">
        <w:rPr>
          <w:rFonts w:ascii="Microsoft JhengHei" w:eastAsia="Microsoft JhengHei" w:hAnsi="Microsoft JhengHei"/>
        </w:rPr>
        <w:t>3</w:t>
      </w:r>
      <w:r w:rsidR="005E1FDB">
        <w:rPr>
          <w:rFonts w:ascii="Microsoft JhengHei" w:eastAsia="Microsoft JhengHei" w:hAnsi="Microsoft JhengHei"/>
        </w:rPr>
        <w:t>6</w:t>
      </w:r>
      <w:r w:rsidR="00355F46">
        <w:rPr>
          <w:rFonts w:ascii="Microsoft JhengHei" w:eastAsia="Microsoft JhengHei" w:hAnsi="Microsoft JhengHei"/>
        </w:rPr>
        <w:t>-3</w:t>
      </w:r>
      <w:r w:rsidR="005E1FDB">
        <w:rPr>
          <w:rFonts w:ascii="Microsoft JhengHei" w:eastAsia="Microsoft JhengHei" w:hAnsi="Microsoft JhengHei"/>
        </w:rPr>
        <w:t>9</w:t>
      </w:r>
    </w:p>
    <w:p w14:paraId="3CFA5EF4" w14:textId="6E4AC4C4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lastRenderedPageBreak/>
        <w:t xml:space="preserve">Closure: </w:t>
      </w:r>
      <w:r w:rsidR="00536442">
        <w:rPr>
          <w:rFonts w:ascii="Microsoft JhengHei" w:eastAsia="Microsoft JhengHei" w:hAnsi="Microsoft JhengHei"/>
        </w:rPr>
        <w:t>next l</w:t>
      </w:r>
      <w:r w:rsidR="006523B6">
        <w:rPr>
          <w:rFonts w:ascii="Microsoft JhengHei" w:eastAsia="Microsoft JhengHei" w:hAnsi="Microsoft JhengHei"/>
        </w:rPr>
        <w:t xml:space="preserve">esson is </w:t>
      </w:r>
      <w:r w:rsidR="005E1FDB">
        <w:rPr>
          <w:rFonts w:ascii="Microsoft JhengHei" w:eastAsia="Microsoft JhengHei" w:hAnsi="Microsoft JhengHei"/>
        </w:rPr>
        <w:t>Quiz</w:t>
      </w:r>
    </w:p>
    <w:p w14:paraId="6C199379" w14:textId="6282CDCA" w:rsidR="0003015E" w:rsidRDefault="0003015E" w:rsidP="0003015E">
      <w:pPr>
        <w:rPr>
          <w:rFonts w:ascii="Microsoft JhengHei" w:eastAsia="Microsoft JhengHei" w:hAnsi="Microsoft JhengHei"/>
        </w:rPr>
      </w:pPr>
    </w:p>
    <w:p w14:paraId="4F1DAC4D" w14:textId="4067F1B8" w:rsidR="006273C6" w:rsidRDefault="006273C6" w:rsidP="0003015E">
      <w:pPr>
        <w:rPr>
          <w:rFonts w:ascii="Microsoft JhengHei" w:eastAsia="Microsoft JhengHei" w:hAnsi="Microsoft JhengHei"/>
        </w:rPr>
      </w:pPr>
    </w:p>
    <w:p w14:paraId="6EB10153" w14:textId="178CB30F" w:rsidR="006273C6" w:rsidRDefault="006273C6" w:rsidP="0003015E">
      <w:pPr>
        <w:rPr>
          <w:rFonts w:ascii="Microsoft JhengHei" w:eastAsia="Microsoft JhengHei" w:hAnsi="Microsoft JhengHei"/>
        </w:rPr>
      </w:pPr>
    </w:p>
    <w:p w14:paraId="0BBDFB21" w14:textId="1257C8B4" w:rsidR="006273C6" w:rsidRDefault="006273C6" w:rsidP="0003015E">
      <w:pPr>
        <w:rPr>
          <w:rFonts w:ascii="Microsoft JhengHei" w:eastAsia="Microsoft JhengHei" w:hAnsi="Microsoft JhengHei"/>
        </w:rPr>
      </w:pPr>
    </w:p>
    <w:p w14:paraId="4CBB5F35" w14:textId="4B404879" w:rsidR="006273C6" w:rsidRDefault="006273C6" w:rsidP="0003015E">
      <w:pPr>
        <w:rPr>
          <w:rFonts w:ascii="Microsoft JhengHei" w:eastAsia="Microsoft JhengHei" w:hAnsi="Microsoft JhengHei"/>
        </w:rPr>
      </w:pPr>
    </w:p>
    <w:p w14:paraId="7C292A16" w14:textId="52408FEB" w:rsidR="006273C6" w:rsidRDefault="006273C6" w:rsidP="0003015E">
      <w:pPr>
        <w:rPr>
          <w:rFonts w:ascii="Microsoft JhengHei" w:eastAsia="Microsoft JhengHei" w:hAnsi="Microsoft JhengHei"/>
        </w:rPr>
      </w:pPr>
    </w:p>
    <w:p w14:paraId="11DE0304" w14:textId="0D265F5D" w:rsidR="006273C6" w:rsidRDefault="006273C6" w:rsidP="0003015E">
      <w:pPr>
        <w:rPr>
          <w:rFonts w:ascii="Microsoft JhengHei" w:eastAsia="Microsoft JhengHei" w:hAnsi="Microsoft JhengHei"/>
        </w:rPr>
      </w:pPr>
    </w:p>
    <w:p w14:paraId="14251B06" w14:textId="6E8A7D68" w:rsidR="006273C6" w:rsidRDefault="006273C6" w:rsidP="0003015E">
      <w:pPr>
        <w:rPr>
          <w:rFonts w:ascii="Microsoft JhengHei" w:eastAsia="Microsoft JhengHei" w:hAnsi="Microsoft JhengHei"/>
        </w:rPr>
      </w:pPr>
    </w:p>
    <w:p w14:paraId="51FA02E1" w14:textId="7F4D5491" w:rsidR="006273C6" w:rsidRDefault="006273C6" w:rsidP="0003015E">
      <w:pPr>
        <w:rPr>
          <w:rFonts w:ascii="Microsoft JhengHei" w:eastAsia="Microsoft JhengHei" w:hAnsi="Microsoft JhengHei"/>
        </w:rPr>
      </w:pPr>
    </w:p>
    <w:p w14:paraId="54B22EEB" w14:textId="52BECB1B" w:rsidR="006273C6" w:rsidRDefault="006273C6" w:rsidP="0003015E">
      <w:pPr>
        <w:rPr>
          <w:rFonts w:ascii="Microsoft JhengHei" w:eastAsia="Microsoft JhengHei" w:hAnsi="Microsoft JhengHei"/>
        </w:rPr>
      </w:pPr>
    </w:p>
    <w:p w14:paraId="7C82AD90" w14:textId="3C495696" w:rsidR="006273C6" w:rsidRDefault="006273C6" w:rsidP="0003015E">
      <w:pPr>
        <w:rPr>
          <w:rFonts w:ascii="Microsoft JhengHei" w:eastAsia="Microsoft JhengHei" w:hAnsi="Microsoft JhengHei"/>
        </w:rPr>
      </w:pPr>
    </w:p>
    <w:p w14:paraId="648B9A46" w14:textId="5AAA4AD7" w:rsidR="006273C6" w:rsidRDefault="006273C6" w:rsidP="0003015E">
      <w:pPr>
        <w:rPr>
          <w:rFonts w:ascii="Microsoft JhengHei" w:eastAsia="Microsoft JhengHei" w:hAnsi="Microsoft JhengHei"/>
        </w:rPr>
      </w:pPr>
    </w:p>
    <w:p w14:paraId="52060B06" w14:textId="4CE1B4C1" w:rsidR="006273C6" w:rsidRDefault="006273C6" w:rsidP="0003015E">
      <w:pPr>
        <w:rPr>
          <w:rFonts w:ascii="Microsoft JhengHei" w:eastAsia="Microsoft JhengHei" w:hAnsi="Microsoft JhengHei"/>
        </w:rPr>
      </w:pPr>
    </w:p>
    <w:p w14:paraId="09E02636" w14:textId="77268DC7" w:rsidR="006273C6" w:rsidRDefault="006273C6" w:rsidP="0003015E">
      <w:pPr>
        <w:rPr>
          <w:rFonts w:ascii="Microsoft JhengHei" w:eastAsia="Microsoft JhengHei" w:hAnsi="Microsoft JhengHei"/>
        </w:rPr>
      </w:pPr>
    </w:p>
    <w:p w14:paraId="1D19F2EC" w14:textId="0789034E" w:rsidR="006273C6" w:rsidRDefault="006273C6" w:rsidP="0003015E">
      <w:pPr>
        <w:rPr>
          <w:rFonts w:ascii="Microsoft JhengHei" w:eastAsia="Microsoft JhengHei" w:hAnsi="Microsoft JhengHei"/>
        </w:rPr>
      </w:pPr>
    </w:p>
    <w:p w14:paraId="2E508A53" w14:textId="62D75476" w:rsidR="006273C6" w:rsidRDefault="006273C6" w:rsidP="0003015E">
      <w:pPr>
        <w:rPr>
          <w:rFonts w:ascii="Microsoft JhengHei" w:eastAsia="Microsoft JhengHei" w:hAnsi="Microsoft JhengHei"/>
        </w:rPr>
      </w:pPr>
    </w:p>
    <w:p w14:paraId="79D0298D" w14:textId="41D6FBA3" w:rsidR="006273C6" w:rsidRDefault="006273C6" w:rsidP="0003015E">
      <w:pPr>
        <w:rPr>
          <w:rFonts w:ascii="Microsoft JhengHei" w:eastAsia="Microsoft JhengHei" w:hAnsi="Microsoft JhengHei"/>
        </w:rPr>
      </w:pPr>
    </w:p>
    <w:p w14:paraId="6F8067F7" w14:textId="2C216113" w:rsidR="006273C6" w:rsidRDefault="006273C6" w:rsidP="0003015E">
      <w:pPr>
        <w:rPr>
          <w:rFonts w:ascii="Microsoft JhengHei" w:eastAsia="Microsoft JhengHei" w:hAnsi="Microsoft JhengHei"/>
        </w:rPr>
      </w:pPr>
    </w:p>
    <w:p w14:paraId="1795D093" w14:textId="696F537E" w:rsidR="006273C6" w:rsidRDefault="006273C6" w:rsidP="0003015E">
      <w:pPr>
        <w:rPr>
          <w:rFonts w:ascii="Microsoft JhengHei" w:eastAsia="Microsoft JhengHei" w:hAnsi="Microsoft JhengHei"/>
        </w:rPr>
      </w:pPr>
    </w:p>
    <w:p w14:paraId="332F5DC8" w14:textId="77777777" w:rsidR="00580C5E" w:rsidRDefault="00580C5E">
      <w:bookmarkStart w:id="0" w:name="_GoBack"/>
      <w:bookmarkEnd w:id="0"/>
    </w:p>
    <w:sectPr w:rsidR="00580C5E" w:rsidSect="00195082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7EF4E" w14:textId="77777777" w:rsidR="007D76C6" w:rsidRDefault="007D76C6" w:rsidP="0003015E">
      <w:pPr>
        <w:spacing w:after="0" w:line="240" w:lineRule="auto"/>
      </w:pPr>
      <w:r>
        <w:separator/>
      </w:r>
    </w:p>
  </w:endnote>
  <w:endnote w:type="continuationSeparator" w:id="0">
    <w:p w14:paraId="209B8ED2" w14:textId="77777777" w:rsidR="007D76C6" w:rsidRDefault="007D76C6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EC989" w14:textId="77777777" w:rsidR="007D76C6" w:rsidRDefault="007D76C6" w:rsidP="0003015E">
      <w:pPr>
        <w:spacing w:after="0" w:line="240" w:lineRule="auto"/>
      </w:pPr>
      <w:r>
        <w:separator/>
      </w:r>
    </w:p>
  </w:footnote>
  <w:footnote w:type="continuationSeparator" w:id="0">
    <w:p w14:paraId="05D3B473" w14:textId="77777777" w:rsidR="007D76C6" w:rsidRDefault="007D76C6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6273C6" w:rsidRDefault="007D76C6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6273C6" w:rsidRPr="007B4AA3" w:rsidRDefault="006273C6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6273C6" w:rsidRPr="00701F41" w:rsidRDefault="006273C6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6273C6" w:rsidRDefault="00627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0B01"/>
    <w:multiLevelType w:val="hybridMultilevel"/>
    <w:tmpl w:val="3B34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925BC"/>
    <w:multiLevelType w:val="hybridMultilevel"/>
    <w:tmpl w:val="9946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17EA1"/>
    <w:multiLevelType w:val="hybridMultilevel"/>
    <w:tmpl w:val="58D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37006"/>
    <w:multiLevelType w:val="hybridMultilevel"/>
    <w:tmpl w:val="B4D0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0937EB"/>
    <w:multiLevelType w:val="hybridMultilevel"/>
    <w:tmpl w:val="D52A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314AD"/>
    <w:multiLevelType w:val="hybridMultilevel"/>
    <w:tmpl w:val="D74051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3015E"/>
    <w:rsid w:val="000441BC"/>
    <w:rsid w:val="0004497B"/>
    <w:rsid w:val="0006278F"/>
    <w:rsid w:val="00085A66"/>
    <w:rsid w:val="000E616F"/>
    <w:rsid w:val="000E7085"/>
    <w:rsid w:val="00106AB6"/>
    <w:rsid w:val="001279BF"/>
    <w:rsid w:val="00142134"/>
    <w:rsid w:val="00195082"/>
    <w:rsid w:val="001A20F3"/>
    <w:rsid w:val="00210A27"/>
    <w:rsid w:val="00226DBA"/>
    <w:rsid w:val="00252A60"/>
    <w:rsid w:val="002565FC"/>
    <w:rsid w:val="00256975"/>
    <w:rsid w:val="0026463C"/>
    <w:rsid w:val="002764E4"/>
    <w:rsid w:val="00281127"/>
    <w:rsid w:val="0029256A"/>
    <w:rsid w:val="002C606A"/>
    <w:rsid w:val="00302EF0"/>
    <w:rsid w:val="00321637"/>
    <w:rsid w:val="003454C0"/>
    <w:rsid w:val="00355F46"/>
    <w:rsid w:val="003978D6"/>
    <w:rsid w:val="003C4E3F"/>
    <w:rsid w:val="003E32A3"/>
    <w:rsid w:val="003F47D0"/>
    <w:rsid w:val="004004C0"/>
    <w:rsid w:val="004177E2"/>
    <w:rsid w:val="0044059C"/>
    <w:rsid w:val="004423C3"/>
    <w:rsid w:val="00467814"/>
    <w:rsid w:val="004C3145"/>
    <w:rsid w:val="004D0C04"/>
    <w:rsid w:val="004E6FE0"/>
    <w:rsid w:val="00516F64"/>
    <w:rsid w:val="00523B5E"/>
    <w:rsid w:val="00536442"/>
    <w:rsid w:val="00580C5E"/>
    <w:rsid w:val="0059577E"/>
    <w:rsid w:val="005E026D"/>
    <w:rsid w:val="005E1FDB"/>
    <w:rsid w:val="005F3EC6"/>
    <w:rsid w:val="006273C6"/>
    <w:rsid w:val="006523B6"/>
    <w:rsid w:val="00660BD0"/>
    <w:rsid w:val="006872DB"/>
    <w:rsid w:val="0069314A"/>
    <w:rsid w:val="00696422"/>
    <w:rsid w:val="00700604"/>
    <w:rsid w:val="007539F4"/>
    <w:rsid w:val="007579EB"/>
    <w:rsid w:val="00767901"/>
    <w:rsid w:val="00782FA4"/>
    <w:rsid w:val="007A252B"/>
    <w:rsid w:val="007C6839"/>
    <w:rsid w:val="007D76C6"/>
    <w:rsid w:val="00837CD3"/>
    <w:rsid w:val="00862BA1"/>
    <w:rsid w:val="00870A5F"/>
    <w:rsid w:val="008C3857"/>
    <w:rsid w:val="008D0D74"/>
    <w:rsid w:val="008D7321"/>
    <w:rsid w:val="008E5D87"/>
    <w:rsid w:val="008E6FC8"/>
    <w:rsid w:val="009429AC"/>
    <w:rsid w:val="009777B0"/>
    <w:rsid w:val="00997C84"/>
    <w:rsid w:val="009C45B0"/>
    <w:rsid w:val="00A22ED7"/>
    <w:rsid w:val="00A245A3"/>
    <w:rsid w:val="00A34D54"/>
    <w:rsid w:val="00A46E00"/>
    <w:rsid w:val="00A547B7"/>
    <w:rsid w:val="00A56C1F"/>
    <w:rsid w:val="00AD4E8F"/>
    <w:rsid w:val="00AE30D6"/>
    <w:rsid w:val="00B02E95"/>
    <w:rsid w:val="00B07483"/>
    <w:rsid w:val="00B12C8E"/>
    <w:rsid w:val="00B21352"/>
    <w:rsid w:val="00B34092"/>
    <w:rsid w:val="00B57815"/>
    <w:rsid w:val="00B6774E"/>
    <w:rsid w:val="00B846BA"/>
    <w:rsid w:val="00BB19BE"/>
    <w:rsid w:val="00BD7CD0"/>
    <w:rsid w:val="00BE7023"/>
    <w:rsid w:val="00C35E2B"/>
    <w:rsid w:val="00C37DE1"/>
    <w:rsid w:val="00C641BC"/>
    <w:rsid w:val="00C6535E"/>
    <w:rsid w:val="00C67179"/>
    <w:rsid w:val="00CA5F8B"/>
    <w:rsid w:val="00CD10F8"/>
    <w:rsid w:val="00CD2BFE"/>
    <w:rsid w:val="00D218B7"/>
    <w:rsid w:val="00D23BAF"/>
    <w:rsid w:val="00D70839"/>
    <w:rsid w:val="00DD0DDA"/>
    <w:rsid w:val="00DE1E89"/>
    <w:rsid w:val="00DF15B4"/>
    <w:rsid w:val="00E23546"/>
    <w:rsid w:val="00E41EA4"/>
    <w:rsid w:val="00E60F74"/>
    <w:rsid w:val="00E9162E"/>
    <w:rsid w:val="00EA2E4E"/>
    <w:rsid w:val="00EC402B"/>
    <w:rsid w:val="00EC4C52"/>
    <w:rsid w:val="00ED0864"/>
    <w:rsid w:val="00ED6DF6"/>
    <w:rsid w:val="00EE2761"/>
    <w:rsid w:val="00EF0F6B"/>
    <w:rsid w:val="00F10C18"/>
    <w:rsid w:val="00F1668F"/>
    <w:rsid w:val="00F20472"/>
    <w:rsid w:val="00F212BF"/>
    <w:rsid w:val="00F27332"/>
    <w:rsid w:val="00F54777"/>
    <w:rsid w:val="00F8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66223198-AADC-40BB-A352-AD098A860D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E32A8D-680F-49DF-A60D-3EE6E3323138}"/>
</file>

<file path=customXml/itemProps3.xml><?xml version="1.0" encoding="utf-8"?>
<ds:datastoreItem xmlns:ds="http://schemas.openxmlformats.org/officeDocument/2006/customXml" ds:itemID="{FEE3E217-4E96-4595-940B-35029ECCFBB7}"/>
</file>

<file path=customXml/itemProps4.xml><?xml version="1.0" encoding="utf-8"?>
<ds:datastoreItem xmlns:ds="http://schemas.openxmlformats.org/officeDocument/2006/customXml" ds:itemID="{D33B79E4-FE36-4665-A414-C5C1A8B949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56</cp:revision>
  <cp:lastPrinted>2019-10-17T11:45:00Z</cp:lastPrinted>
  <dcterms:created xsi:type="dcterms:W3CDTF">2019-08-26T20:25:00Z</dcterms:created>
  <dcterms:modified xsi:type="dcterms:W3CDTF">2019-10-17T11:54:00Z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