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91146E">
        <w:t xml:space="preserve"> 11. 9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91146E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Determine the domain of each radical function.</w:t>
      </w:r>
    </w:p>
    <w:p w:rsidR="0091146E" w:rsidRDefault="0091146E" w:rsidP="0091146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-6</m:t>
        </m:r>
      </m:oMath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P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8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+8</m:t>
            </m:r>
          </m:e>
        </m:rad>
      </m:oMath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P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2647632</wp:posOffset>
            </wp:positionH>
            <wp:positionV relativeFrom="paragraph">
              <wp:posOffset>96202</wp:posOffset>
            </wp:positionV>
            <wp:extent cx="2590800" cy="2451764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51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0"/>
          <w:szCs w:val="28"/>
        </w:rPr>
        <w:t xml:space="preserve">Make a table of ordered pairs and graph each function. </w:t>
      </w:r>
    </w:p>
    <w:p w:rsidR="0091146E" w:rsidRDefault="0091146E" w:rsidP="0091146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rad>
        <m:r>
          <w:rPr>
            <w:rFonts w:ascii="Cambria Math" w:eastAsiaTheme="minorEastAsia" w:hAnsi="Cambria Math" w:cs="Times New Roman"/>
            <w:sz w:val="24"/>
            <w:szCs w:val="28"/>
          </w:rPr>
          <m:t>-6</m:t>
        </m:r>
      </m:oMath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1146E" w:rsidRDefault="0091146E" w:rsidP="0091146E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631F21" wp14:editId="4CAE193E">
            <wp:simplePos x="0" y="0"/>
            <wp:positionH relativeFrom="column">
              <wp:posOffset>2614613</wp:posOffset>
            </wp:positionH>
            <wp:positionV relativeFrom="paragraph">
              <wp:posOffset>385445</wp:posOffset>
            </wp:positionV>
            <wp:extent cx="2590800" cy="2451764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51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46E" w:rsidRDefault="0091146E" w:rsidP="0091146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4-</m:t>
            </m:r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</m:rad>
      </m:oMath>
    </w:p>
    <w:p w:rsidR="0091146E" w:rsidRPr="0091146E" w:rsidRDefault="0091146E" w:rsidP="0091146E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91146E" w:rsidRPr="0091146E" w:rsidSect="0091146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11A9A"/>
    <w:multiLevelType w:val="hybridMultilevel"/>
    <w:tmpl w:val="674C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6E"/>
    <w:rsid w:val="0018218C"/>
    <w:rsid w:val="002A7F28"/>
    <w:rsid w:val="003D632F"/>
    <w:rsid w:val="008F112F"/>
    <w:rsid w:val="0091146E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AD4D7-54AB-4F9D-B9B7-FC6393E4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1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1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2018-12-31T19:36:00Z</dcterms:created>
  <dcterms:modified xsi:type="dcterms:W3CDTF">2018-12-31T19:43:00Z</dcterms:modified>
</cp:coreProperties>
</file>