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662A" w14:textId="77777777" w:rsidR="00244F63" w:rsidRDefault="00244F63" w:rsidP="003363A8">
      <w:pPr>
        <w:spacing w:after="0"/>
        <w:jc w:val="center"/>
        <w:rPr>
          <w:b/>
          <w:sz w:val="28"/>
          <w:szCs w:val="28"/>
        </w:rPr>
      </w:pPr>
    </w:p>
    <w:p w14:paraId="7766AA4E" w14:textId="32214F1A" w:rsidR="003363A8" w:rsidRPr="007206C3" w:rsidRDefault="003363A8" w:rsidP="003363A8">
      <w:pPr>
        <w:spacing w:after="0"/>
        <w:jc w:val="center"/>
        <w:rPr>
          <w:b/>
          <w:sz w:val="28"/>
          <w:szCs w:val="28"/>
        </w:rPr>
      </w:pPr>
      <w:r>
        <w:rPr>
          <w:b/>
          <w:sz w:val="28"/>
          <w:szCs w:val="28"/>
        </w:rPr>
        <w:t xml:space="preserve">World Literature, Writing, and </w:t>
      </w:r>
      <w:r w:rsidR="00D42BA2">
        <w:rPr>
          <w:b/>
          <w:sz w:val="28"/>
          <w:szCs w:val="28"/>
        </w:rPr>
        <w:t>Grammar</w:t>
      </w:r>
    </w:p>
    <w:p w14:paraId="38A07756" w14:textId="77777777" w:rsidR="003363A8" w:rsidRDefault="003363A8" w:rsidP="003363A8">
      <w:pPr>
        <w:spacing w:after="0"/>
        <w:jc w:val="center"/>
        <w:rPr>
          <w:b/>
          <w:sz w:val="24"/>
          <w:szCs w:val="24"/>
        </w:rPr>
      </w:pPr>
      <w:r w:rsidRPr="00674A22">
        <w:rPr>
          <w:b/>
          <w:sz w:val="24"/>
          <w:szCs w:val="24"/>
        </w:rPr>
        <w:t>Syllabus</w:t>
      </w:r>
    </w:p>
    <w:p w14:paraId="7F0EE199" w14:textId="07C73EBB" w:rsidR="003363A8" w:rsidRDefault="003363A8" w:rsidP="003363A8">
      <w:pPr>
        <w:pBdr>
          <w:bottom w:val="single" w:sz="12" w:space="1" w:color="auto"/>
        </w:pBdr>
        <w:jc w:val="center"/>
        <w:rPr>
          <w:b/>
          <w:sz w:val="24"/>
          <w:szCs w:val="24"/>
        </w:rPr>
      </w:pPr>
      <w:r>
        <w:rPr>
          <w:b/>
          <w:sz w:val="24"/>
          <w:szCs w:val="24"/>
        </w:rPr>
        <w:t xml:space="preserve">Faith Builders Christian School </w:t>
      </w:r>
      <w:r w:rsidR="00357F61">
        <w:rPr>
          <w:b/>
          <w:sz w:val="24"/>
          <w:szCs w:val="24"/>
        </w:rPr>
        <w:t>201</w:t>
      </w:r>
      <w:r w:rsidR="00985A1A">
        <w:rPr>
          <w:b/>
          <w:sz w:val="24"/>
          <w:szCs w:val="24"/>
        </w:rPr>
        <w:t>8</w:t>
      </w:r>
      <w:r w:rsidR="00357F61">
        <w:rPr>
          <w:b/>
          <w:sz w:val="24"/>
          <w:szCs w:val="24"/>
        </w:rPr>
        <w:t>-201</w:t>
      </w:r>
      <w:r w:rsidR="00985A1A">
        <w:rPr>
          <w:b/>
          <w:sz w:val="24"/>
          <w:szCs w:val="24"/>
        </w:rPr>
        <w:t>9</w:t>
      </w:r>
    </w:p>
    <w:p w14:paraId="01BE3CA4" w14:textId="77777777" w:rsidR="00244F63" w:rsidRDefault="00244F63" w:rsidP="003363A8">
      <w:pPr>
        <w:pBdr>
          <w:bottom w:val="single" w:sz="12" w:space="1" w:color="auto"/>
        </w:pBdr>
        <w:jc w:val="center"/>
        <w:rPr>
          <w:b/>
          <w:sz w:val="24"/>
          <w:szCs w:val="24"/>
        </w:rPr>
      </w:pPr>
    </w:p>
    <w:p w14:paraId="78F1B618" w14:textId="3518987D" w:rsidR="003363A8" w:rsidRDefault="003363A8" w:rsidP="003363A8">
      <w:pPr>
        <w:spacing w:after="120"/>
        <w:rPr>
          <w:b/>
        </w:rPr>
      </w:pPr>
      <w:r>
        <w:rPr>
          <w:b/>
        </w:rPr>
        <w:t xml:space="preserve">Time: </w:t>
      </w:r>
      <w:r w:rsidR="00E93F79">
        <w:t>10:12</w:t>
      </w:r>
      <w:r w:rsidR="004C70DE">
        <w:t>-11:19</w:t>
      </w:r>
      <w:r w:rsidR="00985A1A">
        <w:t xml:space="preserve"> Mon, Wed</w:t>
      </w:r>
      <w:r w:rsidR="005B7A9F">
        <w:t xml:space="preserve">, </w:t>
      </w:r>
      <w:r w:rsidR="00985A1A">
        <w:t>Fri</w:t>
      </w:r>
    </w:p>
    <w:p w14:paraId="6BE3BF50" w14:textId="77777777" w:rsidR="003363A8" w:rsidRDefault="003363A8" w:rsidP="003363A8">
      <w:pPr>
        <w:spacing w:after="0"/>
      </w:pPr>
      <w:r>
        <w:rPr>
          <w:b/>
        </w:rPr>
        <w:t xml:space="preserve">Instructor: </w:t>
      </w:r>
      <w:r w:rsidR="005B7A9F">
        <w:t>Mr. Strickler and Mr. Kuhns</w:t>
      </w:r>
    </w:p>
    <w:p w14:paraId="1B2F3F00" w14:textId="42F91C99" w:rsidR="003363A8" w:rsidRDefault="003363A8" w:rsidP="003363A8">
      <w:pPr>
        <w:spacing w:after="0"/>
      </w:pPr>
      <w:r>
        <w:tab/>
        <w:t>E-mail:</w:t>
      </w:r>
      <w:r w:rsidR="005B7A9F">
        <w:t xml:space="preserve"> </w:t>
      </w:r>
    </w:p>
    <w:p w14:paraId="0CB88EAF" w14:textId="77777777" w:rsidR="003363A8" w:rsidRDefault="003363A8" w:rsidP="004A1FEA">
      <w:pPr>
        <w:spacing w:after="0"/>
      </w:pPr>
      <w:r>
        <w:rPr>
          <w:b/>
        </w:rPr>
        <w:t>Textbooks:</w:t>
      </w:r>
      <w:r>
        <w:t xml:space="preserve"> </w:t>
      </w:r>
    </w:p>
    <w:p w14:paraId="1F468CF1" w14:textId="77777777" w:rsidR="003363A8" w:rsidRDefault="003363A8" w:rsidP="003363A8">
      <w:pPr>
        <w:pStyle w:val="ListParagraph"/>
        <w:numPr>
          <w:ilvl w:val="0"/>
          <w:numId w:val="7"/>
        </w:numPr>
        <w:spacing w:after="120"/>
      </w:pPr>
      <w:r>
        <w:rPr>
          <w:i/>
        </w:rPr>
        <w:t>World Literature</w:t>
      </w:r>
      <w:r>
        <w:t>. A Beka Book.</w:t>
      </w:r>
    </w:p>
    <w:p w14:paraId="7099CA52" w14:textId="55E62FB4" w:rsidR="005B7A9F" w:rsidRDefault="005B7A9F" w:rsidP="003363A8">
      <w:pPr>
        <w:pStyle w:val="ListParagraph"/>
        <w:numPr>
          <w:ilvl w:val="0"/>
          <w:numId w:val="7"/>
        </w:numPr>
        <w:spacing w:after="120"/>
      </w:pPr>
      <w:r>
        <w:rPr>
          <w:i/>
        </w:rPr>
        <w:t>Silas Marner</w:t>
      </w:r>
      <w:r w:rsidRPr="005B7A9F">
        <w:t>.</w:t>
      </w:r>
      <w:r>
        <w:t xml:space="preserve"> George Eliot.</w:t>
      </w:r>
    </w:p>
    <w:p w14:paraId="7AC0E4A7" w14:textId="0980FBF4" w:rsidR="00985A1A" w:rsidRDefault="00985A1A" w:rsidP="003363A8">
      <w:pPr>
        <w:pStyle w:val="ListParagraph"/>
        <w:numPr>
          <w:ilvl w:val="0"/>
          <w:numId w:val="7"/>
        </w:numPr>
        <w:spacing w:after="120"/>
      </w:pPr>
      <w:r>
        <w:t>Grammar &amp; Composition 5</w:t>
      </w:r>
      <w:r w:rsidRPr="00985A1A">
        <w:rPr>
          <w:vertAlign w:val="superscript"/>
        </w:rPr>
        <w:t>th</w:t>
      </w:r>
      <w:r>
        <w:t xml:space="preserve"> Edition. James Chapman</w:t>
      </w:r>
    </w:p>
    <w:p w14:paraId="56F3A4A6" w14:textId="77777777" w:rsidR="003363A8" w:rsidRDefault="003363A8" w:rsidP="003363A8">
      <w:pPr>
        <w:pStyle w:val="ListParagraph"/>
        <w:numPr>
          <w:ilvl w:val="0"/>
          <w:numId w:val="7"/>
        </w:numPr>
        <w:spacing w:after="120"/>
      </w:pPr>
      <w:r>
        <w:rPr>
          <w:i/>
        </w:rPr>
        <w:t>Format Writing</w:t>
      </w:r>
      <w:r w:rsidRPr="003363A8">
        <w:t>.</w:t>
      </w:r>
      <w:r>
        <w:t xml:space="preserve"> Frode Jensen.</w:t>
      </w:r>
    </w:p>
    <w:p w14:paraId="12B173E4" w14:textId="60A7AB7C" w:rsidR="0008622C" w:rsidRDefault="0008622C" w:rsidP="0008622C">
      <w:pPr>
        <w:spacing w:after="120"/>
      </w:pPr>
      <w:r w:rsidRPr="0008622C">
        <w:rPr>
          <w:b/>
        </w:rPr>
        <w:t>Description:</w:t>
      </w:r>
      <w:r>
        <w:t xml:space="preserve"> This course will involve the study </w:t>
      </w:r>
      <w:r w:rsidR="00DE6658">
        <w:t>and enjoyment of lit</w:t>
      </w:r>
      <w:r w:rsidR="00985A1A">
        <w:t>erature, writing, and grammar</w:t>
      </w:r>
      <w:r w:rsidR="00DE6658">
        <w:t xml:space="preserve">. Students will be introduced to </w:t>
      </w:r>
      <w:r w:rsidR="006165C9">
        <w:t>various literary forms and to</w:t>
      </w:r>
      <w:r w:rsidR="00DE6658">
        <w:t xml:space="preserve"> nume</w:t>
      </w:r>
      <w:r w:rsidR="006165C9">
        <w:t>rous literary terms and devices</w:t>
      </w:r>
      <w:r w:rsidR="00DE6658">
        <w:t xml:space="preserve">. </w:t>
      </w:r>
      <w:r w:rsidR="006165C9">
        <w:t>Selections of c</w:t>
      </w:r>
      <w:r w:rsidR="00DE6658">
        <w:t>lassic</w:t>
      </w:r>
      <w:r w:rsidR="006165C9">
        <w:t xml:space="preserve"> literature</w:t>
      </w:r>
      <w:r w:rsidR="00DE6658">
        <w:t xml:space="preserve"> will be </w:t>
      </w:r>
      <w:r w:rsidR="006165C9">
        <w:t>studied</w:t>
      </w:r>
      <w:r w:rsidR="00DE6658">
        <w:t xml:space="preserve"> chronologically from the time of the ancient East to the Modern Ages. </w:t>
      </w:r>
      <w:r w:rsidR="00605788">
        <w:t xml:space="preserve">Writing and </w:t>
      </w:r>
      <w:r w:rsidR="00985A1A">
        <w:t>grammar</w:t>
      </w:r>
      <w:r w:rsidR="00605788">
        <w:t xml:space="preserve"> components will be included in this course</w:t>
      </w:r>
      <w:r w:rsidR="0057173D">
        <w:t xml:space="preserve">. </w:t>
      </w:r>
    </w:p>
    <w:p w14:paraId="3CB7BD95" w14:textId="77777777" w:rsidR="003363A8" w:rsidRDefault="00DE6658" w:rsidP="00DE6658">
      <w:pPr>
        <w:spacing w:after="0"/>
        <w:rPr>
          <w:b/>
        </w:rPr>
      </w:pPr>
      <w:r>
        <w:rPr>
          <w:b/>
        </w:rPr>
        <w:t>Goals and aims:</w:t>
      </w:r>
    </w:p>
    <w:p w14:paraId="6FF0C91B" w14:textId="77777777" w:rsidR="00DE6658" w:rsidRDefault="00BB12B1" w:rsidP="00DE6658">
      <w:pPr>
        <w:pStyle w:val="ListParagraph"/>
        <w:numPr>
          <w:ilvl w:val="0"/>
          <w:numId w:val="8"/>
        </w:numPr>
        <w:spacing w:after="120"/>
      </w:pPr>
      <w:r>
        <w:t>To increase the student’s understanding of man, the world, and God.</w:t>
      </w:r>
    </w:p>
    <w:p w14:paraId="035FF1B2" w14:textId="77777777" w:rsidR="00BB12B1" w:rsidRDefault="00BB12B1" w:rsidP="00DE6658">
      <w:pPr>
        <w:pStyle w:val="ListParagraph"/>
        <w:numPr>
          <w:ilvl w:val="0"/>
          <w:numId w:val="8"/>
        </w:numPr>
        <w:spacing w:after="120"/>
      </w:pPr>
      <w:r>
        <w:t>To enhance the student’s appreciation for beauty.</w:t>
      </w:r>
    </w:p>
    <w:p w14:paraId="12C7E7E6" w14:textId="77777777" w:rsidR="00BB12B1" w:rsidRDefault="00BB12B1" w:rsidP="00DE6658">
      <w:pPr>
        <w:pStyle w:val="ListParagraph"/>
        <w:numPr>
          <w:ilvl w:val="0"/>
          <w:numId w:val="8"/>
        </w:numPr>
        <w:spacing w:after="120"/>
      </w:pPr>
      <w:r>
        <w:t xml:space="preserve">To increase </w:t>
      </w:r>
      <w:r w:rsidR="00605788">
        <w:t xml:space="preserve">the </w:t>
      </w:r>
      <w:r>
        <w:t>student’s critical thinking skills.</w:t>
      </w:r>
    </w:p>
    <w:p w14:paraId="1A1818CE" w14:textId="77777777" w:rsidR="00BB12B1" w:rsidRDefault="00BB12B1" w:rsidP="00DE6658">
      <w:pPr>
        <w:pStyle w:val="ListParagraph"/>
        <w:numPr>
          <w:ilvl w:val="0"/>
          <w:numId w:val="8"/>
        </w:numPr>
        <w:spacing w:after="120"/>
      </w:pPr>
      <w:r>
        <w:t>To improve the student’s reading comprehension.</w:t>
      </w:r>
    </w:p>
    <w:p w14:paraId="297C5DCB" w14:textId="77777777" w:rsidR="00BB12B1" w:rsidRDefault="00BB12B1" w:rsidP="00DE6658">
      <w:pPr>
        <w:pStyle w:val="ListParagraph"/>
        <w:numPr>
          <w:ilvl w:val="0"/>
          <w:numId w:val="8"/>
        </w:numPr>
        <w:spacing w:after="120"/>
      </w:pPr>
      <w:r>
        <w:t>To increase the student’s writing skills.</w:t>
      </w:r>
    </w:p>
    <w:p w14:paraId="23270F1D" w14:textId="12DE1B9E" w:rsidR="00BB12B1" w:rsidRDefault="00BB12B1" w:rsidP="00DE6658">
      <w:pPr>
        <w:pStyle w:val="ListParagraph"/>
        <w:numPr>
          <w:ilvl w:val="0"/>
          <w:numId w:val="8"/>
        </w:numPr>
        <w:spacing w:after="120"/>
      </w:pPr>
      <w:r>
        <w:t xml:space="preserve">To increase the student’s </w:t>
      </w:r>
      <w:r w:rsidR="00985A1A">
        <w:t>grammatical knowledge</w:t>
      </w:r>
      <w:r>
        <w:t xml:space="preserve">. </w:t>
      </w:r>
    </w:p>
    <w:p w14:paraId="2C7B8143" w14:textId="77777777" w:rsidR="00BB12B1" w:rsidRPr="00DE6658" w:rsidRDefault="00BB12B1" w:rsidP="00DE6658">
      <w:pPr>
        <w:pStyle w:val="ListParagraph"/>
        <w:numPr>
          <w:ilvl w:val="0"/>
          <w:numId w:val="8"/>
        </w:numPr>
        <w:spacing w:after="120"/>
      </w:pPr>
      <w:r>
        <w:t>To acquaint the student with various literary forms.</w:t>
      </w:r>
    </w:p>
    <w:p w14:paraId="191AA3E2" w14:textId="77777777" w:rsidR="003363A8" w:rsidRDefault="003363A8" w:rsidP="003363A8">
      <w:pPr>
        <w:spacing w:after="0"/>
      </w:pPr>
      <w:r>
        <w:rPr>
          <w:b/>
        </w:rPr>
        <w:t>Objectives:</w:t>
      </w:r>
      <w:r>
        <w:t xml:space="preserve"> The student will be able to…</w:t>
      </w:r>
    </w:p>
    <w:p w14:paraId="2E0DE5F3" w14:textId="77777777" w:rsidR="003363A8" w:rsidRDefault="00BB12B1" w:rsidP="003363A8">
      <w:pPr>
        <w:pStyle w:val="ListParagraph"/>
        <w:numPr>
          <w:ilvl w:val="0"/>
          <w:numId w:val="1"/>
        </w:numPr>
        <w:spacing w:after="120"/>
      </w:pPr>
      <w:r>
        <w:t xml:space="preserve">Identify </w:t>
      </w:r>
      <w:r w:rsidR="0003198F">
        <w:t>the various</w:t>
      </w:r>
      <w:r>
        <w:t xml:space="preserve"> literary forms introduced in this course.</w:t>
      </w:r>
    </w:p>
    <w:p w14:paraId="663B74BD" w14:textId="77777777" w:rsidR="0003198F" w:rsidRDefault="0003198F" w:rsidP="003363A8">
      <w:pPr>
        <w:pStyle w:val="ListParagraph"/>
        <w:numPr>
          <w:ilvl w:val="0"/>
          <w:numId w:val="1"/>
        </w:numPr>
        <w:spacing w:after="120"/>
      </w:pPr>
      <w:r>
        <w:t>Recognize and use various literary devices introduced in this course.</w:t>
      </w:r>
    </w:p>
    <w:p w14:paraId="11FA7238" w14:textId="77777777" w:rsidR="00BB12B1" w:rsidRDefault="0003198F" w:rsidP="003363A8">
      <w:pPr>
        <w:pStyle w:val="ListParagraph"/>
        <w:numPr>
          <w:ilvl w:val="0"/>
          <w:numId w:val="1"/>
        </w:numPr>
        <w:spacing w:after="120"/>
      </w:pPr>
      <w:r>
        <w:t>Identify the authors and works introduced in this course.</w:t>
      </w:r>
    </w:p>
    <w:p w14:paraId="4FFC95F9" w14:textId="77777777" w:rsidR="0030090C" w:rsidRDefault="0030090C" w:rsidP="0030090C">
      <w:pPr>
        <w:pStyle w:val="ListParagraph"/>
        <w:numPr>
          <w:ilvl w:val="0"/>
          <w:numId w:val="1"/>
        </w:numPr>
        <w:spacing w:after="120"/>
      </w:pPr>
      <w:r>
        <w:t>Recognize selections of</w:t>
      </w:r>
      <w:r w:rsidR="00605788">
        <w:t xml:space="preserve"> various pieces of</w:t>
      </w:r>
      <w:r>
        <w:t xml:space="preserve"> classic literature.</w:t>
      </w:r>
    </w:p>
    <w:p w14:paraId="2812642D" w14:textId="77777777" w:rsidR="0003198F" w:rsidRDefault="00423671" w:rsidP="003363A8">
      <w:pPr>
        <w:pStyle w:val="ListParagraph"/>
        <w:numPr>
          <w:ilvl w:val="0"/>
          <w:numId w:val="1"/>
        </w:numPr>
        <w:spacing w:after="120"/>
      </w:pPr>
      <w:r>
        <w:t>Orally read a poem in an engaging manner.</w:t>
      </w:r>
    </w:p>
    <w:p w14:paraId="6499C958" w14:textId="77777777" w:rsidR="00423671" w:rsidRDefault="00423671" w:rsidP="003363A8">
      <w:pPr>
        <w:pStyle w:val="ListParagraph"/>
        <w:numPr>
          <w:ilvl w:val="0"/>
          <w:numId w:val="1"/>
        </w:numPr>
        <w:spacing w:after="120"/>
      </w:pPr>
      <w:r>
        <w:t xml:space="preserve">Memorize and recite </w:t>
      </w:r>
      <w:r w:rsidR="00357F61">
        <w:t>selected poems from the course</w:t>
      </w:r>
      <w:r>
        <w:t>.</w:t>
      </w:r>
    </w:p>
    <w:p w14:paraId="7ACE1B3E" w14:textId="77F22F24" w:rsidR="00423671" w:rsidRDefault="00C62872" w:rsidP="003363A8">
      <w:pPr>
        <w:pStyle w:val="ListParagraph"/>
        <w:numPr>
          <w:ilvl w:val="0"/>
          <w:numId w:val="1"/>
        </w:numPr>
        <w:spacing w:after="120"/>
      </w:pPr>
      <w:r>
        <w:t xml:space="preserve">Demonstrate increased </w:t>
      </w:r>
      <w:r w:rsidR="00985A1A">
        <w:t>grammatical ability</w:t>
      </w:r>
      <w:r>
        <w:t xml:space="preserve"> in writing and speech.</w:t>
      </w:r>
    </w:p>
    <w:p w14:paraId="4FF81767" w14:textId="77777777" w:rsidR="000348B1" w:rsidRDefault="000348B1" w:rsidP="003363A8">
      <w:pPr>
        <w:pStyle w:val="ListParagraph"/>
        <w:numPr>
          <w:ilvl w:val="0"/>
          <w:numId w:val="1"/>
        </w:numPr>
        <w:spacing w:after="120"/>
      </w:pPr>
      <w:r>
        <w:t>Demonstrate familiarity with common word processing program features.</w:t>
      </w:r>
    </w:p>
    <w:p w14:paraId="7BA6AA3F" w14:textId="77777777" w:rsidR="0030090C" w:rsidRDefault="00605788" w:rsidP="0030090C">
      <w:pPr>
        <w:pStyle w:val="ListParagraph"/>
        <w:numPr>
          <w:ilvl w:val="0"/>
          <w:numId w:val="1"/>
        </w:numPr>
        <w:spacing w:after="120"/>
      </w:pPr>
      <w:r>
        <w:t>Write a book report in proper form.</w:t>
      </w:r>
    </w:p>
    <w:p w14:paraId="43DE3F4D" w14:textId="77777777" w:rsidR="00C62872" w:rsidRDefault="00605788" w:rsidP="0030090C">
      <w:pPr>
        <w:pStyle w:val="ListParagraph"/>
        <w:numPr>
          <w:ilvl w:val="0"/>
          <w:numId w:val="1"/>
        </w:numPr>
        <w:spacing w:after="120"/>
      </w:pPr>
      <w:r>
        <w:t>Write a research paper of at least 1,200 words.</w:t>
      </w:r>
    </w:p>
    <w:p w14:paraId="402F5619" w14:textId="77777777" w:rsidR="0030090C" w:rsidRDefault="00605788" w:rsidP="0030090C">
      <w:pPr>
        <w:pStyle w:val="ListParagraph"/>
        <w:numPr>
          <w:ilvl w:val="0"/>
          <w:numId w:val="1"/>
        </w:numPr>
        <w:spacing w:after="120"/>
      </w:pPr>
      <w:r>
        <w:t>Correctly apply the principles of précis writing.</w:t>
      </w:r>
    </w:p>
    <w:p w14:paraId="7306D0D9" w14:textId="77777777" w:rsidR="003363A8" w:rsidRDefault="003363A8" w:rsidP="003363A8">
      <w:pPr>
        <w:spacing w:after="0"/>
      </w:pPr>
      <w:r>
        <w:rPr>
          <w:b/>
        </w:rPr>
        <w:t xml:space="preserve">Requirements: </w:t>
      </w:r>
      <w:proofErr w:type="gramStart"/>
      <w:r>
        <w:t>In order to</w:t>
      </w:r>
      <w:proofErr w:type="gramEnd"/>
      <w:r>
        <w:t xml:space="preserve"> succeed, the student will…</w:t>
      </w:r>
    </w:p>
    <w:p w14:paraId="678717E1" w14:textId="44CF88A5" w:rsidR="00C62872" w:rsidRDefault="00C62872" w:rsidP="00C62872">
      <w:pPr>
        <w:pStyle w:val="ListParagraph"/>
        <w:numPr>
          <w:ilvl w:val="0"/>
          <w:numId w:val="9"/>
        </w:numPr>
        <w:spacing w:after="0"/>
      </w:pPr>
      <w:r>
        <w:t>Complete all lit</w:t>
      </w:r>
      <w:r w:rsidR="00985A1A">
        <w:t>erature, writing, and grammar</w:t>
      </w:r>
      <w:r>
        <w:t xml:space="preserve"> assignment</w:t>
      </w:r>
      <w:r w:rsidR="00357F61">
        <w:t>s</w:t>
      </w:r>
      <w:r>
        <w:t xml:space="preserve"> according to the schedule.</w:t>
      </w:r>
    </w:p>
    <w:p w14:paraId="44AC071A" w14:textId="77777777" w:rsidR="00C62872" w:rsidRDefault="00C62872" w:rsidP="00C62872">
      <w:pPr>
        <w:pStyle w:val="ListParagraph"/>
        <w:numPr>
          <w:ilvl w:val="0"/>
          <w:numId w:val="9"/>
        </w:numPr>
        <w:spacing w:after="120"/>
      </w:pPr>
      <w:r>
        <w:t>Successfully complete all quizzes and tests.</w:t>
      </w:r>
    </w:p>
    <w:p w14:paraId="16994DA9" w14:textId="77777777" w:rsidR="00C62872" w:rsidRDefault="00C62872" w:rsidP="00C62872">
      <w:pPr>
        <w:pStyle w:val="ListParagraph"/>
        <w:numPr>
          <w:ilvl w:val="0"/>
          <w:numId w:val="9"/>
        </w:numPr>
        <w:spacing w:after="120"/>
      </w:pPr>
      <w:r>
        <w:t>Actively participate in class discussions.</w:t>
      </w:r>
    </w:p>
    <w:p w14:paraId="1244FE60" w14:textId="77777777" w:rsidR="00C62872" w:rsidRDefault="00C62872" w:rsidP="00C62872">
      <w:pPr>
        <w:pStyle w:val="ListParagraph"/>
        <w:numPr>
          <w:ilvl w:val="0"/>
          <w:numId w:val="9"/>
        </w:numPr>
        <w:spacing w:after="120"/>
      </w:pPr>
      <w:r>
        <w:t xml:space="preserve">Submit written assignments in </w:t>
      </w:r>
      <w:r w:rsidR="000348B1">
        <w:t>the prescribed</w:t>
      </w:r>
      <w:r>
        <w:t xml:space="preserve"> format.</w:t>
      </w:r>
    </w:p>
    <w:p w14:paraId="7BDF6244" w14:textId="77777777" w:rsidR="00C62872" w:rsidRDefault="00C62872" w:rsidP="00C62872">
      <w:pPr>
        <w:pStyle w:val="ListParagraph"/>
        <w:numPr>
          <w:ilvl w:val="0"/>
          <w:numId w:val="9"/>
        </w:numPr>
        <w:spacing w:after="120"/>
      </w:pPr>
      <w:r>
        <w:t xml:space="preserve">Complete each assignment to the best of </w:t>
      </w:r>
      <w:r w:rsidR="00923222">
        <w:t>their</w:t>
      </w:r>
      <w:r>
        <w:t xml:space="preserve"> ability.</w:t>
      </w:r>
    </w:p>
    <w:p w14:paraId="295B8000" w14:textId="77777777" w:rsidR="00244F63" w:rsidRDefault="00244F63" w:rsidP="003363A8">
      <w:pPr>
        <w:spacing w:after="0"/>
        <w:rPr>
          <w:b/>
        </w:rPr>
      </w:pPr>
    </w:p>
    <w:p w14:paraId="0D1F44EE" w14:textId="77777777" w:rsidR="00244F63" w:rsidRDefault="00244F63" w:rsidP="003363A8">
      <w:pPr>
        <w:spacing w:after="0"/>
        <w:rPr>
          <w:b/>
        </w:rPr>
      </w:pPr>
    </w:p>
    <w:p w14:paraId="43C9D027" w14:textId="644D861F" w:rsidR="003363A8" w:rsidRDefault="003363A8" w:rsidP="003363A8">
      <w:pPr>
        <w:spacing w:after="0"/>
        <w:rPr>
          <w:b/>
        </w:rPr>
      </w:pPr>
      <w:r w:rsidRPr="00244F63">
        <w:rPr>
          <w:b/>
        </w:rPr>
        <w:t>Procedures:</w:t>
      </w:r>
    </w:p>
    <w:p w14:paraId="41FFCA37" w14:textId="435760A4" w:rsidR="006E65B6" w:rsidRDefault="0016147C" w:rsidP="0016147C">
      <w:pPr>
        <w:pStyle w:val="ListParagraph"/>
        <w:numPr>
          <w:ilvl w:val="0"/>
          <w:numId w:val="10"/>
        </w:numPr>
        <w:spacing w:after="0"/>
      </w:pPr>
      <w:proofErr w:type="gramStart"/>
      <w:r>
        <w:t>Generally</w:t>
      </w:r>
      <w:proofErr w:type="gramEnd"/>
      <w:r>
        <w:t xml:space="preserve"> Mondays will be dedicated to Grammar and Essay Writing while Wednesdays and Fridays will focus on Literature. </w:t>
      </w:r>
    </w:p>
    <w:p w14:paraId="79FF269E" w14:textId="7C582F16" w:rsidR="00546DB2" w:rsidRDefault="00244F63" w:rsidP="00546DB2">
      <w:pPr>
        <w:pStyle w:val="ListParagraph"/>
        <w:numPr>
          <w:ilvl w:val="0"/>
          <w:numId w:val="10"/>
        </w:numPr>
        <w:spacing w:after="120"/>
      </w:pPr>
      <w:r>
        <w:t xml:space="preserve">Students </w:t>
      </w:r>
      <w:r w:rsidR="00546DB2">
        <w:t xml:space="preserve">will be expected to have completed all assigned </w:t>
      </w:r>
      <w:r>
        <w:t xml:space="preserve">literature </w:t>
      </w:r>
      <w:r w:rsidR="00546DB2">
        <w:t>reading before class begins, and to be active participants in the activities</w:t>
      </w:r>
      <w:r>
        <w:t>/discussions</w:t>
      </w:r>
      <w:r w:rsidR="000348B1">
        <w:t xml:space="preserve"> of the class.</w:t>
      </w:r>
    </w:p>
    <w:p w14:paraId="4C797335" w14:textId="51B232C2" w:rsidR="000348B1" w:rsidRPr="00C62872" w:rsidRDefault="00244F63" w:rsidP="00546DB2">
      <w:pPr>
        <w:pStyle w:val="ListParagraph"/>
        <w:numPr>
          <w:ilvl w:val="0"/>
          <w:numId w:val="10"/>
        </w:numPr>
        <w:spacing w:after="120"/>
      </w:pPr>
      <w:r>
        <w:t xml:space="preserve">Students will write approximately 6 essays during the first semester. </w:t>
      </w:r>
      <w:r w:rsidR="000348B1">
        <w:t>Writing assignments will be given separate</w:t>
      </w:r>
      <w:r w:rsidR="00C51E2C">
        <w:t>ly</w:t>
      </w:r>
      <w:r w:rsidR="000348B1">
        <w:t xml:space="preserve"> from literature assignments. Students will be expected to follow the prescribed for</w:t>
      </w:r>
      <w:r w:rsidR="0035261C">
        <w:t>mat for each writing assignment, and to complete the assignment in a timely manner.</w:t>
      </w:r>
    </w:p>
    <w:p w14:paraId="6A45A32D" w14:textId="77777777" w:rsidR="003363A8" w:rsidRPr="00162446" w:rsidRDefault="003363A8" w:rsidP="00546DB2">
      <w:pPr>
        <w:spacing w:after="0"/>
      </w:pPr>
      <w:r>
        <w:rPr>
          <w:b/>
        </w:rPr>
        <w:t>Grading policies:</w:t>
      </w:r>
      <w:r w:rsidR="00162446">
        <w:t xml:space="preserve"> The following is a breakdown of the </w:t>
      </w:r>
      <w:r w:rsidR="00162446" w:rsidRPr="00162446">
        <w:rPr>
          <w:i/>
        </w:rPr>
        <w:t>overall</w:t>
      </w:r>
      <w:r w:rsidR="00162446">
        <w:t xml:space="preserve"> grade for this course. Because the writing component of the course is concentrated primarily in the research paper, these percentages will be adjusted appropriately for each individual quarter. The adjusted percentages for each quarter are available upon request. </w:t>
      </w:r>
    </w:p>
    <w:p w14:paraId="0C91D6E8" w14:textId="77777777" w:rsidR="00546DB2" w:rsidRDefault="00546DB2" w:rsidP="00546DB2">
      <w:pPr>
        <w:tabs>
          <w:tab w:val="left" w:pos="3240"/>
        </w:tabs>
        <w:spacing w:after="0"/>
      </w:pPr>
      <w:r>
        <w:t>Literature:</w:t>
      </w:r>
      <w:r>
        <w:tab/>
        <w:t>50%</w:t>
      </w:r>
    </w:p>
    <w:p w14:paraId="51EE48CA" w14:textId="77777777" w:rsidR="00546DB2" w:rsidRPr="00546DB2" w:rsidRDefault="00546DB2" w:rsidP="00546DB2">
      <w:pPr>
        <w:tabs>
          <w:tab w:val="left" w:pos="720"/>
          <w:tab w:val="left" w:pos="1620"/>
          <w:tab w:val="left" w:pos="2610"/>
        </w:tabs>
        <w:spacing w:after="0"/>
        <w:rPr>
          <w:i/>
          <w:sz w:val="20"/>
          <w:szCs w:val="20"/>
        </w:rPr>
      </w:pPr>
      <w:r>
        <w:tab/>
      </w:r>
      <w:r w:rsidRPr="00546DB2">
        <w:rPr>
          <w:i/>
          <w:sz w:val="20"/>
          <w:szCs w:val="20"/>
        </w:rPr>
        <w:t>Tests and quizzes</w:t>
      </w:r>
      <w:proofErr w:type="gramStart"/>
      <w:r w:rsidRPr="00546DB2">
        <w:rPr>
          <w:i/>
          <w:sz w:val="20"/>
          <w:szCs w:val="20"/>
        </w:rPr>
        <w:t xml:space="preserve">: </w:t>
      </w:r>
      <w:r>
        <w:rPr>
          <w:i/>
          <w:sz w:val="20"/>
          <w:szCs w:val="20"/>
        </w:rPr>
        <w:tab/>
      </w:r>
      <w:r w:rsidRPr="00546DB2">
        <w:rPr>
          <w:i/>
          <w:sz w:val="20"/>
          <w:szCs w:val="20"/>
        </w:rPr>
        <w:t>25</w:t>
      </w:r>
      <w:proofErr w:type="gramEnd"/>
    </w:p>
    <w:p w14:paraId="3D6B444D" w14:textId="77777777" w:rsidR="00546DB2" w:rsidRPr="00546DB2" w:rsidRDefault="00546DB2" w:rsidP="00546DB2">
      <w:pPr>
        <w:tabs>
          <w:tab w:val="left" w:pos="720"/>
          <w:tab w:val="left" w:pos="1620"/>
          <w:tab w:val="left" w:pos="2610"/>
        </w:tabs>
        <w:spacing w:after="0"/>
        <w:rPr>
          <w:i/>
          <w:sz w:val="20"/>
          <w:szCs w:val="20"/>
        </w:rPr>
      </w:pPr>
      <w:r w:rsidRPr="00546DB2">
        <w:rPr>
          <w:i/>
          <w:sz w:val="20"/>
          <w:szCs w:val="20"/>
        </w:rPr>
        <w:tab/>
        <w:t>Homework:</w:t>
      </w:r>
      <w:r w:rsidRPr="00546DB2">
        <w:rPr>
          <w:i/>
          <w:sz w:val="20"/>
          <w:szCs w:val="20"/>
        </w:rPr>
        <w:tab/>
        <w:t>1</w:t>
      </w:r>
      <w:r>
        <w:rPr>
          <w:i/>
          <w:sz w:val="20"/>
          <w:szCs w:val="20"/>
        </w:rPr>
        <w:t>5</w:t>
      </w:r>
    </w:p>
    <w:p w14:paraId="57280C6C" w14:textId="77777777" w:rsidR="00546DB2" w:rsidRDefault="00546DB2" w:rsidP="00546DB2">
      <w:pPr>
        <w:tabs>
          <w:tab w:val="left" w:pos="720"/>
          <w:tab w:val="left" w:pos="1620"/>
          <w:tab w:val="left" w:pos="2610"/>
        </w:tabs>
        <w:spacing w:after="0"/>
      </w:pPr>
      <w:r w:rsidRPr="00546DB2">
        <w:rPr>
          <w:i/>
          <w:sz w:val="20"/>
          <w:szCs w:val="20"/>
        </w:rPr>
        <w:tab/>
        <w:t>Class participation:</w:t>
      </w:r>
      <w:r w:rsidRPr="00546DB2">
        <w:rPr>
          <w:i/>
          <w:sz w:val="20"/>
          <w:szCs w:val="20"/>
        </w:rPr>
        <w:tab/>
        <w:t>1</w:t>
      </w:r>
      <w:r>
        <w:rPr>
          <w:i/>
          <w:sz w:val="20"/>
          <w:szCs w:val="20"/>
        </w:rPr>
        <w:t>0</w:t>
      </w:r>
    </w:p>
    <w:p w14:paraId="36716BE5" w14:textId="77777777" w:rsidR="00546DB2" w:rsidRDefault="00546DB2" w:rsidP="00546DB2">
      <w:pPr>
        <w:tabs>
          <w:tab w:val="left" w:pos="720"/>
          <w:tab w:val="left" w:pos="1620"/>
        </w:tabs>
        <w:spacing w:after="0"/>
      </w:pPr>
    </w:p>
    <w:p w14:paraId="3844EFCE" w14:textId="3574C81F" w:rsidR="00546DB2" w:rsidRDefault="004C70DE" w:rsidP="00546DB2">
      <w:pPr>
        <w:tabs>
          <w:tab w:val="left" w:pos="720"/>
          <w:tab w:val="left" w:pos="1620"/>
          <w:tab w:val="left" w:pos="3240"/>
        </w:tabs>
        <w:spacing w:after="0"/>
      </w:pPr>
      <w:r>
        <w:t>Writing</w:t>
      </w:r>
      <w:proofErr w:type="gramStart"/>
      <w:r>
        <w:t>:</w:t>
      </w:r>
      <w:r>
        <w:tab/>
      </w:r>
      <w:r>
        <w:tab/>
        <w:t>2</w:t>
      </w:r>
      <w:r w:rsidR="00546DB2">
        <w:t>5</w:t>
      </w:r>
      <w:proofErr w:type="gramEnd"/>
      <w:r w:rsidR="00546DB2">
        <w:t>%</w:t>
      </w:r>
    </w:p>
    <w:p w14:paraId="47B093D8" w14:textId="1B64300B" w:rsidR="00546DB2" w:rsidRDefault="004C70DE" w:rsidP="00546DB2">
      <w:pPr>
        <w:tabs>
          <w:tab w:val="left" w:pos="720"/>
          <w:tab w:val="left" w:pos="1620"/>
          <w:tab w:val="left" w:pos="3240"/>
        </w:tabs>
        <w:spacing w:after="0"/>
      </w:pPr>
      <w:r>
        <w:t>Grammar</w:t>
      </w:r>
      <w:proofErr w:type="gramStart"/>
      <w:r w:rsidR="00546DB2" w:rsidRPr="004C70DE">
        <w:t>:</w:t>
      </w:r>
      <w:r w:rsidR="00546DB2" w:rsidRPr="004C70DE">
        <w:tab/>
      </w:r>
      <w:r w:rsidR="00546DB2" w:rsidRPr="004C70DE">
        <w:tab/>
      </w:r>
      <w:r>
        <w:t>2</w:t>
      </w:r>
      <w:r w:rsidR="00546DB2" w:rsidRPr="004C70DE">
        <w:t>5</w:t>
      </w:r>
      <w:proofErr w:type="gramEnd"/>
      <w:r w:rsidR="00546DB2" w:rsidRPr="004C70DE">
        <w:t>%</w:t>
      </w:r>
    </w:p>
    <w:p w14:paraId="5C248F6C" w14:textId="77777777" w:rsidR="0024055E" w:rsidRDefault="0024055E" w:rsidP="0003198F">
      <w:pPr>
        <w:spacing w:after="0"/>
      </w:pPr>
    </w:p>
    <w:p w14:paraId="019F06CB" w14:textId="77777777" w:rsidR="007A757A" w:rsidRDefault="007A757A" w:rsidP="00841963">
      <w:pPr>
        <w:spacing w:after="0"/>
        <w:rPr>
          <w:b/>
        </w:rPr>
      </w:pPr>
    </w:p>
    <w:p w14:paraId="4CD44415" w14:textId="77777777" w:rsidR="007A757A" w:rsidRDefault="007A757A" w:rsidP="00841963">
      <w:pPr>
        <w:spacing w:after="0"/>
        <w:rPr>
          <w:b/>
        </w:rPr>
      </w:pPr>
    </w:p>
    <w:p w14:paraId="0644A529" w14:textId="77777777" w:rsidR="007A757A" w:rsidRDefault="007A757A" w:rsidP="00841963">
      <w:pPr>
        <w:spacing w:after="0"/>
        <w:rPr>
          <w:b/>
        </w:rPr>
      </w:pPr>
    </w:p>
    <w:p w14:paraId="1280D86F" w14:textId="77777777" w:rsidR="007A757A" w:rsidRDefault="007A757A" w:rsidP="00841963">
      <w:pPr>
        <w:spacing w:after="0"/>
        <w:rPr>
          <w:b/>
        </w:rPr>
      </w:pPr>
    </w:p>
    <w:p w14:paraId="73FBD930" w14:textId="77777777" w:rsidR="007A757A" w:rsidRDefault="007A757A" w:rsidP="00841963">
      <w:pPr>
        <w:spacing w:after="0"/>
        <w:rPr>
          <w:b/>
        </w:rPr>
      </w:pPr>
    </w:p>
    <w:p w14:paraId="1FC7EF7D" w14:textId="77777777" w:rsidR="007A757A" w:rsidRDefault="007A757A" w:rsidP="00841963">
      <w:pPr>
        <w:spacing w:after="0"/>
        <w:rPr>
          <w:b/>
        </w:rPr>
      </w:pPr>
    </w:p>
    <w:p w14:paraId="543B5B5C" w14:textId="77777777" w:rsidR="007A757A" w:rsidRDefault="007A757A" w:rsidP="00841963">
      <w:pPr>
        <w:spacing w:after="0"/>
        <w:rPr>
          <w:b/>
        </w:rPr>
      </w:pPr>
    </w:p>
    <w:p w14:paraId="042CC72B" w14:textId="77777777" w:rsidR="007A757A" w:rsidRDefault="007A757A" w:rsidP="00841963">
      <w:pPr>
        <w:spacing w:after="0"/>
        <w:rPr>
          <w:b/>
        </w:rPr>
      </w:pPr>
    </w:p>
    <w:p w14:paraId="44E181EE" w14:textId="5C344C72" w:rsidR="007A757A" w:rsidRDefault="00244F63" w:rsidP="00841963">
      <w:pPr>
        <w:spacing w:after="0"/>
        <w:rPr>
          <w:b/>
        </w:rPr>
      </w:pPr>
      <w:r>
        <w:rPr>
          <w:b/>
        </w:rPr>
        <w:t>Class Schedule on next page.</w:t>
      </w:r>
    </w:p>
    <w:p w14:paraId="1A4261FA" w14:textId="77777777" w:rsidR="007A757A" w:rsidRDefault="007A757A" w:rsidP="00841963">
      <w:pPr>
        <w:spacing w:after="0"/>
        <w:rPr>
          <w:b/>
        </w:rPr>
      </w:pPr>
    </w:p>
    <w:p w14:paraId="7FB5777A" w14:textId="77777777" w:rsidR="007A757A" w:rsidRDefault="007A757A" w:rsidP="00841963">
      <w:pPr>
        <w:spacing w:after="0"/>
        <w:rPr>
          <w:b/>
        </w:rPr>
      </w:pPr>
    </w:p>
    <w:p w14:paraId="6FB58458" w14:textId="77777777" w:rsidR="007A757A" w:rsidRDefault="007A757A" w:rsidP="00841963">
      <w:pPr>
        <w:spacing w:after="0"/>
        <w:rPr>
          <w:b/>
        </w:rPr>
      </w:pPr>
    </w:p>
    <w:p w14:paraId="21A31C15" w14:textId="77777777" w:rsidR="007A757A" w:rsidRDefault="007A757A" w:rsidP="00841963">
      <w:pPr>
        <w:spacing w:after="0"/>
        <w:rPr>
          <w:b/>
        </w:rPr>
      </w:pPr>
    </w:p>
    <w:p w14:paraId="09790BB4" w14:textId="77777777" w:rsidR="007A757A" w:rsidRDefault="007A757A" w:rsidP="00841963">
      <w:pPr>
        <w:spacing w:after="0"/>
        <w:rPr>
          <w:b/>
        </w:rPr>
      </w:pPr>
    </w:p>
    <w:p w14:paraId="03C2A31B" w14:textId="77777777" w:rsidR="007A757A" w:rsidRDefault="007A757A" w:rsidP="00841963">
      <w:pPr>
        <w:spacing w:after="0"/>
        <w:rPr>
          <w:b/>
        </w:rPr>
      </w:pPr>
    </w:p>
    <w:p w14:paraId="5CF7E473" w14:textId="77777777" w:rsidR="007A757A" w:rsidRDefault="007A757A" w:rsidP="00841963">
      <w:pPr>
        <w:spacing w:after="0"/>
        <w:rPr>
          <w:b/>
        </w:rPr>
      </w:pPr>
    </w:p>
    <w:p w14:paraId="2D03FEF9" w14:textId="0B9ECEAD" w:rsidR="007A757A" w:rsidRDefault="007A757A" w:rsidP="00841963">
      <w:pPr>
        <w:spacing w:after="0"/>
        <w:rPr>
          <w:b/>
        </w:rPr>
      </w:pPr>
    </w:p>
    <w:p w14:paraId="666B7F76" w14:textId="477E9BF5" w:rsidR="00E93F79" w:rsidRDefault="00E93F79" w:rsidP="00841963">
      <w:pPr>
        <w:spacing w:after="0"/>
        <w:rPr>
          <w:b/>
        </w:rPr>
      </w:pPr>
    </w:p>
    <w:p w14:paraId="5F31F07A" w14:textId="77777777" w:rsidR="00E93F79" w:rsidRDefault="00E93F79" w:rsidP="00841963">
      <w:pPr>
        <w:spacing w:after="0"/>
        <w:rPr>
          <w:b/>
        </w:rPr>
      </w:pPr>
    </w:p>
    <w:p w14:paraId="0D595F37" w14:textId="77777777" w:rsidR="007A757A" w:rsidRDefault="007A757A" w:rsidP="00841963">
      <w:pPr>
        <w:spacing w:after="0"/>
        <w:rPr>
          <w:b/>
        </w:rPr>
      </w:pPr>
    </w:p>
    <w:p w14:paraId="38A682C5" w14:textId="703F0D96" w:rsidR="007A757A" w:rsidRDefault="007A757A" w:rsidP="00841963">
      <w:pPr>
        <w:spacing w:after="0"/>
        <w:rPr>
          <w:b/>
        </w:rPr>
      </w:pPr>
    </w:p>
    <w:p w14:paraId="3DF91E44" w14:textId="6F291DF9" w:rsidR="00244F63" w:rsidRDefault="00244F63" w:rsidP="00841963">
      <w:pPr>
        <w:spacing w:after="0"/>
        <w:rPr>
          <w:b/>
        </w:rPr>
      </w:pPr>
    </w:p>
    <w:p w14:paraId="176FD5B1" w14:textId="77777777" w:rsidR="00244F63" w:rsidRDefault="00244F63" w:rsidP="00841963">
      <w:pPr>
        <w:spacing w:after="0"/>
        <w:rPr>
          <w:b/>
        </w:rPr>
      </w:pPr>
    </w:p>
    <w:p w14:paraId="66F38579" w14:textId="77777777" w:rsidR="007A757A" w:rsidRDefault="007A757A" w:rsidP="00841963">
      <w:pPr>
        <w:spacing w:after="0"/>
        <w:rPr>
          <w:b/>
        </w:rPr>
      </w:pPr>
    </w:p>
    <w:p w14:paraId="27545EDB" w14:textId="4F96B9F5" w:rsidR="00841963" w:rsidRDefault="00841963" w:rsidP="00841963">
      <w:pPr>
        <w:spacing w:after="0"/>
        <w:rPr>
          <w:b/>
        </w:rPr>
      </w:pPr>
      <w:r>
        <w:rPr>
          <w:b/>
        </w:rPr>
        <w:lastRenderedPageBreak/>
        <w:t>Schedule:</w:t>
      </w:r>
    </w:p>
    <w:p w14:paraId="6468D534" w14:textId="77777777" w:rsidR="00E93F79" w:rsidRPr="00B90A97" w:rsidRDefault="00E93F79" w:rsidP="00841963">
      <w:pPr>
        <w:spacing w:after="0"/>
        <w:rPr>
          <w:b/>
        </w:rPr>
      </w:pPr>
    </w:p>
    <w:tbl>
      <w:tblPr>
        <w:tblStyle w:val="TableGrid"/>
        <w:tblW w:w="10530" w:type="dxa"/>
        <w:tblInd w:w="108" w:type="dxa"/>
        <w:tblLayout w:type="fixed"/>
        <w:tblLook w:val="04A0" w:firstRow="1" w:lastRow="0" w:firstColumn="1" w:lastColumn="0" w:noHBand="0" w:noVBand="1"/>
      </w:tblPr>
      <w:tblGrid>
        <w:gridCol w:w="450"/>
        <w:gridCol w:w="1710"/>
        <w:gridCol w:w="6637"/>
        <w:gridCol w:w="1733"/>
      </w:tblGrid>
      <w:tr w:rsidR="00841963" w:rsidRPr="004064D9" w14:paraId="3246AE40" w14:textId="77777777" w:rsidTr="00E93F79">
        <w:tc>
          <w:tcPr>
            <w:tcW w:w="450" w:type="dxa"/>
            <w:shd w:val="clear" w:color="auto" w:fill="000000" w:themeFill="text1"/>
          </w:tcPr>
          <w:p w14:paraId="6AC7C09D" w14:textId="77777777" w:rsidR="00841963" w:rsidRPr="004064D9" w:rsidRDefault="00841963" w:rsidP="005E4CF7">
            <w:pPr>
              <w:rPr>
                <w:b/>
              </w:rPr>
            </w:pPr>
          </w:p>
        </w:tc>
        <w:tc>
          <w:tcPr>
            <w:tcW w:w="1710" w:type="dxa"/>
            <w:shd w:val="clear" w:color="auto" w:fill="000000" w:themeFill="text1"/>
          </w:tcPr>
          <w:p w14:paraId="0C3524B3" w14:textId="77777777" w:rsidR="00841963" w:rsidRPr="004064D9" w:rsidRDefault="00841963" w:rsidP="005E4CF7">
            <w:pPr>
              <w:rPr>
                <w:b/>
              </w:rPr>
            </w:pPr>
            <w:r w:rsidRPr="004064D9">
              <w:rPr>
                <w:b/>
              </w:rPr>
              <w:t>Date</w:t>
            </w:r>
          </w:p>
        </w:tc>
        <w:tc>
          <w:tcPr>
            <w:tcW w:w="6637" w:type="dxa"/>
            <w:shd w:val="clear" w:color="auto" w:fill="000000" w:themeFill="text1"/>
          </w:tcPr>
          <w:p w14:paraId="6DCD9C99" w14:textId="52533252" w:rsidR="00841963" w:rsidRPr="004064D9" w:rsidRDefault="00841963" w:rsidP="003B3727">
            <w:pPr>
              <w:rPr>
                <w:b/>
              </w:rPr>
            </w:pPr>
            <w:r w:rsidRPr="004064D9">
              <w:rPr>
                <w:b/>
              </w:rPr>
              <w:t>T</w:t>
            </w:r>
            <w:r w:rsidR="003B3727">
              <w:rPr>
                <w:b/>
              </w:rPr>
              <w:t>opic</w:t>
            </w:r>
          </w:p>
        </w:tc>
        <w:tc>
          <w:tcPr>
            <w:tcW w:w="1733" w:type="dxa"/>
            <w:shd w:val="clear" w:color="auto" w:fill="000000" w:themeFill="text1"/>
          </w:tcPr>
          <w:p w14:paraId="03FD94EB" w14:textId="28A313D8" w:rsidR="00841963" w:rsidRPr="004064D9" w:rsidRDefault="003B3727" w:rsidP="005E4CF7">
            <w:pPr>
              <w:rPr>
                <w:b/>
              </w:rPr>
            </w:pPr>
            <w:r>
              <w:rPr>
                <w:b/>
              </w:rPr>
              <w:t>Notes</w:t>
            </w:r>
          </w:p>
        </w:tc>
      </w:tr>
      <w:tr w:rsidR="00A01F1E" w14:paraId="48B37399" w14:textId="77777777" w:rsidTr="00E93F79">
        <w:tc>
          <w:tcPr>
            <w:tcW w:w="450" w:type="dxa"/>
            <w:vMerge w:val="restart"/>
            <w:textDirection w:val="btLr"/>
          </w:tcPr>
          <w:p w14:paraId="4D420843" w14:textId="1B8403B4" w:rsidR="00A01F1E" w:rsidRDefault="00A01F1E" w:rsidP="00782C38">
            <w:pPr>
              <w:ind w:left="113" w:right="113"/>
              <w:jc w:val="center"/>
              <w:rPr>
                <w:b/>
              </w:rPr>
            </w:pPr>
            <w:r>
              <w:rPr>
                <w:b/>
              </w:rPr>
              <w:t>Quarter 1</w:t>
            </w:r>
          </w:p>
          <w:p w14:paraId="7943E367" w14:textId="070B0027" w:rsidR="00A01F1E" w:rsidRDefault="00A01F1E" w:rsidP="00782C38">
            <w:pPr>
              <w:ind w:left="113" w:right="113"/>
              <w:jc w:val="center"/>
              <w:rPr>
                <w:b/>
              </w:rPr>
            </w:pPr>
          </w:p>
          <w:p w14:paraId="3C77EA4B" w14:textId="761E64B9" w:rsidR="00A01F1E" w:rsidRDefault="00A01F1E" w:rsidP="00782C38">
            <w:pPr>
              <w:ind w:left="113" w:right="113"/>
              <w:jc w:val="center"/>
              <w:rPr>
                <w:b/>
              </w:rPr>
            </w:pPr>
          </w:p>
          <w:p w14:paraId="5F640D18" w14:textId="200EE2C5" w:rsidR="00A01F1E" w:rsidRDefault="00A01F1E" w:rsidP="00782C38">
            <w:pPr>
              <w:ind w:left="113" w:right="113"/>
              <w:jc w:val="center"/>
              <w:rPr>
                <w:b/>
              </w:rPr>
            </w:pPr>
          </w:p>
          <w:p w14:paraId="1C57475C" w14:textId="1F79D5E1" w:rsidR="00A01F1E" w:rsidRDefault="00A01F1E" w:rsidP="00782C38">
            <w:pPr>
              <w:ind w:left="113" w:right="113"/>
              <w:jc w:val="center"/>
              <w:rPr>
                <w:b/>
              </w:rPr>
            </w:pPr>
          </w:p>
          <w:p w14:paraId="5B594EA4" w14:textId="11F5D85B" w:rsidR="00A01F1E" w:rsidRDefault="00A01F1E" w:rsidP="00782C38">
            <w:pPr>
              <w:ind w:left="113" w:right="113"/>
              <w:jc w:val="center"/>
              <w:rPr>
                <w:b/>
              </w:rPr>
            </w:pPr>
          </w:p>
          <w:p w14:paraId="0C2AC897" w14:textId="09BF7B9C" w:rsidR="00A01F1E" w:rsidRPr="004064D9" w:rsidRDefault="00A01F1E" w:rsidP="00782C38">
            <w:pPr>
              <w:ind w:left="113" w:right="113"/>
              <w:jc w:val="center"/>
              <w:rPr>
                <w:b/>
              </w:rPr>
            </w:pPr>
            <w:r>
              <w:rPr>
                <w:b/>
              </w:rPr>
              <w:t>Quarter 1</w:t>
            </w:r>
          </w:p>
          <w:p w14:paraId="786FD0E9" w14:textId="605E089E" w:rsidR="00A01F1E" w:rsidRDefault="00A01F1E" w:rsidP="00782C38">
            <w:pPr>
              <w:ind w:right="113"/>
              <w:jc w:val="center"/>
              <w:rPr>
                <w:b/>
              </w:rPr>
            </w:pPr>
            <w:r>
              <w:rPr>
                <w:b/>
              </w:rPr>
              <w:t>Quarter 2</w:t>
            </w:r>
          </w:p>
        </w:tc>
        <w:tc>
          <w:tcPr>
            <w:tcW w:w="1710" w:type="dxa"/>
          </w:tcPr>
          <w:p w14:paraId="74AE7AD8" w14:textId="5A8F909F" w:rsidR="00A01F1E" w:rsidRDefault="00E07181" w:rsidP="00782C38">
            <w:pPr>
              <w:rPr>
                <w:sz w:val="20"/>
                <w:szCs w:val="20"/>
              </w:rPr>
            </w:pPr>
            <w:r>
              <w:rPr>
                <w:sz w:val="20"/>
                <w:szCs w:val="20"/>
              </w:rPr>
              <w:t>Aug. 24</w:t>
            </w:r>
          </w:p>
        </w:tc>
        <w:tc>
          <w:tcPr>
            <w:tcW w:w="6637" w:type="dxa"/>
          </w:tcPr>
          <w:p w14:paraId="64ABA894" w14:textId="788B6121" w:rsidR="00A01F1E" w:rsidRDefault="00E07181" w:rsidP="00782C38">
            <w:pPr>
              <w:rPr>
                <w:sz w:val="20"/>
                <w:szCs w:val="20"/>
              </w:rPr>
            </w:pPr>
            <w:r>
              <w:rPr>
                <w:sz w:val="20"/>
                <w:szCs w:val="20"/>
              </w:rPr>
              <w:t>Class Introduction</w:t>
            </w:r>
          </w:p>
        </w:tc>
        <w:tc>
          <w:tcPr>
            <w:tcW w:w="1733" w:type="dxa"/>
          </w:tcPr>
          <w:p w14:paraId="286F1633" w14:textId="691AA10B" w:rsidR="00A01F1E" w:rsidRDefault="00A01F1E" w:rsidP="00782C38">
            <w:pPr>
              <w:rPr>
                <w:sz w:val="20"/>
                <w:szCs w:val="20"/>
              </w:rPr>
            </w:pPr>
          </w:p>
        </w:tc>
      </w:tr>
      <w:tr w:rsidR="00E07181" w14:paraId="15E41C64" w14:textId="77777777" w:rsidTr="00E93F79">
        <w:tc>
          <w:tcPr>
            <w:tcW w:w="450" w:type="dxa"/>
            <w:vMerge/>
            <w:textDirection w:val="btLr"/>
          </w:tcPr>
          <w:p w14:paraId="5D465925" w14:textId="77777777" w:rsidR="00E07181" w:rsidRDefault="00E07181" w:rsidP="00E07181">
            <w:pPr>
              <w:ind w:left="113" w:right="113"/>
              <w:jc w:val="center"/>
              <w:rPr>
                <w:b/>
              </w:rPr>
            </w:pPr>
          </w:p>
        </w:tc>
        <w:tc>
          <w:tcPr>
            <w:tcW w:w="1710" w:type="dxa"/>
          </w:tcPr>
          <w:p w14:paraId="6ED6D10E" w14:textId="67FBDA00" w:rsidR="00E07181" w:rsidRDefault="00E07181" w:rsidP="00E07181">
            <w:pPr>
              <w:rPr>
                <w:sz w:val="20"/>
                <w:szCs w:val="20"/>
              </w:rPr>
            </w:pPr>
            <w:r>
              <w:rPr>
                <w:sz w:val="20"/>
                <w:szCs w:val="20"/>
              </w:rPr>
              <w:t>Aug. 27</w:t>
            </w:r>
          </w:p>
        </w:tc>
        <w:tc>
          <w:tcPr>
            <w:tcW w:w="6637" w:type="dxa"/>
          </w:tcPr>
          <w:p w14:paraId="421F0683" w14:textId="64B60261" w:rsidR="00E07181" w:rsidRDefault="003B3727" w:rsidP="00E07181">
            <w:pPr>
              <w:rPr>
                <w:sz w:val="20"/>
                <w:szCs w:val="20"/>
              </w:rPr>
            </w:pPr>
            <w:r>
              <w:rPr>
                <w:sz w:val="20"/>
                <w:szCs w:val="20"/>
              </w:rPr>
              <w:t>Grammar/Writing</w:t>
            </w:r>
          </w:p>
        </w:tc>
        <w:tc>
          <w:tcPr>
            <w:tcW w:w="1733" w:type="dxa"/>
          </w:tcPr>
          <w:p w14:paraId="3B49B651" w14:textId="0B662090" w:rsidR="00E07181" w:rsidRDefault="00E07181" w:rsidP="00E07181">
            <w:pPr>
              <w:rPr>
                <w:sz w:val="20"/>
                <w:szCs w:val="20"/>
              </w:rPr>
            </w:pPr>
          </w:p>
        </w:tc>
      </w:tr>
      <w:tr w:rsidR="00E07181" w14:paraId="00DD1FF3" w14:textId="77777777" w:rsidTr="00E93F79">
        <w:tc>
          <w:tcPr>
            <w:tcW w:w="450" w:type="dxa"/>
            <w:vMerge/>
            <w:textDirection w:val="btLr"/>
          </w:tcPr>
          <w:p w14:paraId="4AAEC924" w14:textId="018081E9" w:rsidR="00E07181" w:rsidRDefault="00E07181" w:rsidP="00E07181">
            <w:pPr>
              <w:ind w:right="113"/>
              <w:jc w:val="center"/>
              <w:rPr>
                <w:b/>
              </w:rPr>
            </w:pPr>
          </w:p>
        </w:tc>
        <w:tc>
          <w:tcPr>
            <w:tcW w:w="1710" w:type="dxa"/>
          </w:tcPr>
          <w:p w14:paraId="2E6752FB" w14:textId="19EBF015" w:rsidR="00E07181" w:rsidRDefault="00E07181" w:rsidP="00E07181">
            <w:pPr>
              <w:rPr>
                <w:sz w:val="20"/>
                <w:szCs w:val="20"/>
              </w:rPr>
            </w:pPr>
            <w:r w:rsidRPr="00CF6639">
              <w:rPr>
                <w:sz w:val="20"/>
                <w:szCs w:val="20"/>
              </w:rPr>
              <w:t>Au</w:t>
            </w:r>
            <w:r>
              <w:rPr>
                <w:sz w:val="20"/>
                <w:szCs w:val="20"/>
              </w:rPr>
              <w:t>g. 29</w:t>
            </w:r>
          </w:p>
        </w:tc>
        <w:tc>
          <w:tcPr>
            <w:tcW w:w="6637" w:type="dxa"/>
          </w:tcPr>
          <w:p w14:paraId="4CE7260C" w14:textId="34FC6391" w:rsidR="00E07181" w:rsidRDefault="00E80098" w:rsidP="00E07181">
            <w:pPr>
              <w:rPr>
                <w:sz w:val="20"/>
                <w:szCs w:val="20"/>
              </w:rPr>
            </w:pPr>
            <w:r>
              <w:rPr>
                <w:sz w:val="20"/>
                <w:szCs w:val="20"/>
              </w:rPr>
              <w:t>What is Literature?</w:t>
            </w:r>
            <w:r w:rsidR="001462B8">
              <w:rPr>
                <w:sz w:val="20"/>
                <w:szCs w:val="20"/>
              </w:rPr>
              <w:t xml:space="preserve"> The Raven p.41, An Uncomfortable Bed p.66</w:t>
            </w:r>
          </w:p>
        </w:tc>
        <w:tc>
          <w:tcPr>
            <w:tcW w:w="1733" w:type="dxa"/>
          </w:tcPr>
          <w:p w14:paraId="5AAB8368" w14:textId="4B731B52" w:rsidR="00E07181" w:rsidRDefault="00E07181" w:rsidP="00E07181">
            <w:pPr>
              <w:rPr>
                <w:sz w:val="20"/>
                <w:szCs w:val="20"/>
              </w:rPr>
            </w:pPr>
          </w:p>
        </w:tc>
      </w:tr>
      <w:tr w:rsidR="00E07181" w14:paraId="05C8DDDE" w14:textId="77777777" w:rsidTr="00E93F79">
        <w:tc>
          <w:tcPr>
            <w:tcW w:w="450" w:type="dxa"/>
            <w:vMerge/>
            <w:textDirection w:val="btLr"/>
          </w:tcPr>
          <w:p w14:paraId="2C2F1A52" w14:textId="252F8CD3" w:rsidR="00E07181" w:rsidRDefault="00E07181" w:rsidP="00E07181">
            <w:pPr>
              <w:ind w:right="113"/>
              <w:jc w:val="center"/>
              <w:rPr>
                <w:b/>
              </w:rPr>
            </w:pPr>
          </w:p>
        </w:tc>
        <w:tc>
          <w:tcPr>
            <w:tcW w:w="1710" w:type="dxa"/>
          </w:tcPr>
          <w:p w14:paraId="26118333" w14:textId="53C86FBA" w:rsidR="00E07181" w:rsidRDefault="00E07181" w:rsidP="00E07181">
            <w:pPr>
              <w:rPr>
                <w:sz w:val="20"/>
                <w:szCs w:val="20"/>
              </w:rPr>
            </w:pPr>
            <w:r>
              <w:rPr>
                <w:sz w:val="20"/>
                <w:szCs w:val="20"/>
              </w:rPr>
              <w:t>Aug. 31</w:t>
            </w:r>
          </w:p>
        </w:tc>
        <w:tc>
          <w:tcPr>
            <w:tcW w:w="6637" w:type="dxa"/>
          </w:tcPr>
          <w:p w14:paraId="08E2F2FA" w14:textId="17A23356" w:rsidR="00E07181" w:rsidRDefault="00F04E3C" w:rsidP="00E07181">
            <w:pPr>
              <w:rPr>
                <w:sz w:val="20"/>
                <w:szCs w:val="20"/>
              </w:rPr>
            </w:pPr>
            <w:r>
              <w:rPr>
                <w:sz w:val="20"/>
                <w:szCs w:val="20"/>
              </w:rPr>
              <w:t xml:space="preserve">Good </w:t>
            </w:r>
            <w:proofErr w:type="gramStart"/>
            <w:r>
              <w:rPr>
                <w:sz w:val="20"/>
                <w:szCs w:val="20"/>
              </w:rPr>
              <w:t>Morning Miss</w:t>
            </w:r>
            <w:proofErr w:type="gramEnd"/>
            <w:r>
              <w:rPr>
                <w:sz w:val="20"/>
                <w:szCs w:val="20"/>
              </w:rPr>
              <w:t xml:space="preserve"> Dove p.2, A School of Facts p.10</w:t>
            </w:r>
          </w:p>
        </w:tc>
        <w:tc>
          <w:tcPr>
            <w:tcW w:w="1733" w:type="dxa"/>
          </w:tcPr>
          <w:p w14:paraId="0590242F" w14:textId="1CF40433" w:rsidR="00E07181" w:rsidRDefault="00D42BA2" w:rsidP="00E07181">
            <w:pPr>
              <w:rPr>
                <w:sz w:val="20"/>
                <w:szCs w:val="20"/>
              </w:rPr>
            </w:pPr>
            <w:r>
              <w:rPr>
                <w:sz w:val="20"/>
                <w:szCs w:val="20"/>
              </w:rPr>
              <w:t xml:space="preserve">Mr. </w:t>
            </w:r>
            <w:r w:rsidR="00E07181">
              <w:rPr>
                <w:sz w:val="20"/>
                <w:szCs w:val="20"/>
              </w:rPr>
              <w:t>Jason</w:t>
            </w:r>
          </w:p>
        </w:tc>
      </w:tr>
      <w:tr w:rsidR="00E07181" w14:paraId="47091333" w14:textId="77777777" w:rsidTr="00E93F79">
        <w:tc>
          <w:tcPr>
            <w:tcW w:w="450" w:type="dxa"/>
            <w:vMerge/>
            <w:textDirection w:val="btLr"/>
          </w:tcPr>
          <w:p w14:paraId="73CACF0B" w14:textId="4DE634FC" w:rsidR="00E07181" w:rsidRDefault="00E07181" w:rsidP="00E07181">
            <w:pPr>
              <w:ind w:right="113"/>
              <w:jc w:val="center"/>
              <w:rPr>
                <w:b/>
              </w:rPr>
            </w:pPr>
          </w:p>
        </w:tc>
        <w:tc>
          <w:tcPr>
            <w:tcW w:w="1710" w:type="dxa"/>
          </w:tcPr>
          <w:p w14:paraId="4675D3E1" w14:textId="1734CE8A" w:rsidR="00E07181" w:rsidRDefault="00E07181" w:rsidP="00E07181">
            <w:pPr>
              <w:rPr>
                <w:sz w:val="20"/>
                <w:szCs w:val="20"/>
              </w:rPr>
            </w:pPr>
            <w:r>
              <w:rPr>
                <w:sz w:val="20"/>
                <w:szCs w:val="20"/>
              </w:rPr>
              <w:t>Sept. 3</w:t>
            </w:r>
          </w:p>
        </w:tc>
        <w:tc>
          <w:tcPr>
            <w:tcW w:w="6637" w:type="dxa"/>
          </w:tcPr>
          <w:p w14:paraId="314E3462" w14:textId="15012C55" w:rsidR="00E07181" w:rsidRDefault="003B3727" w:rsidP="00E07181">
            <w:pPr>
              <w:rPr>
                <w:sz w:val="20"/>
                <w:szCs w:val="20"/>
              </w:rPr>
            </w:pPr>
            <w:r>
              <w:rPr>
                <w:sz w:val="20"/>
                <w:szCs w:val="20"/>
              </w:rPr>
              <w:t>No School—Labor Day</w:t>
            </w:r>
          </w:p>
        </w:tc>
        <w:tc>
          <w:tcPr>
            <w:tcW w:w="1733" w:type="dxa"/>
          </w:tcPr>
          <w:p w14:paraId="203C5EAF" w14:textId="044CF3E2" w:rsidR="00E07181" w:rsidRDefault="00E07181" w:rsidP="00E07181">
            <w:pPr>
              <w:rPr>
                <w:sz w:val="20"/>
                <w:szCs w:val="20"/>
              </w:rPr>
            </w:pPr>
          </w:p>
        </w:tc>
      </w:tr>
      <w:tr w:rsidR="00E07181" w14:paraId="7173D0A5" w14:textId="77777777" w:rsidTr="00E93F79">
        <w:tc>
          <w:tcPr>
            <w:tcW w:w="450" w:type="dxa"/>
            <w:vMerge/>
            <w:textDirection w:val="btLr"/>
          </w:tcPr>
          <w:p w14:paraId="11F5C848" w14:textId="36DD3AE0" w:rsidR="00E07181" w:rsidRDefault="00E07181" w:rsidP="00E07181">
            <w:pPr>
              <w:ind w:right="113"/>
              <w:jc w:val="center"/>
              <w:rPr>
                <w:b/>
              </w:rPr>
            </w:pPr>
          </w:p>
        </w:tc>
        <w:tc>
          <w:tcPr>
            <w:tcW w:w="1710" w:type="dxa"/>
          </w:tcPr>
          <w:p w14:paraId="1D111D18" w14:textId="4285063C" w:rsidR="00E07181" w:rsidRDefault="00E07181" w:rsidP="00E07181">
            <w:pPr>
              <w:rPr>
                <w:sz w:val="20"/>
                <w:szCs w:val="20"/>
              </w:rPr>
            </w:pPr>
            <w:r>
              <w:rPr>
                <w:sz w:val="20"/>
                <w:szCs w:val="20"/>
              </w:rPr>
              <w:t>Sept. 5</w:t>
            </w:r>
          </w:p>
        </w:tc>
        <w:tc>
          <w:tcPr>
            <w:tcW w:w="6637" w:type="dxa"/>
          </w:tcPr>
          <w:p w14:paraId="3495D844" w14:textId="48C6711E" w:rsidR="00E07181" w:rsidRDefault="00F04E3C" w:rsidP="00F04E3C">
            <w:pPr>
              <w:rPr>
                <w:sz w:val="20"/>
                <w:szCs w:val="20"/>
              </w:rPr>
            </w:pPr>
            <w:r>
              <w:rPr>
                <w:sz w:val="20"/>
                <w:szCs w:val="20"/>
              </w:rPr>
              <w:t xml:space="preserve">The </w:t>
            </w:r>
            <w:proofErr w:type="gramStart"/>
            <w:r>
              <w:rPr>
                <w:sz w:val="20"/>
                <w:szCs w:val="20"/>
              </w:rPr>
              <w:t>Garden-Party</w:t>
            </w:r>
            <w:proofErr w:type="gramEnd"/>
            <w:r>
              <w:rPr>
                <w:sz w:val="20"/>
                <w:szCs w:val="20"/>
              </w:rPr>
              <w:t xml:space="preserve"> p.13, Education, Our Own Work p.8</w:t>
            </w:r>
          </w:p>
        </w:tc>
        <w:tc>
          <w:tcPr>
            <w:tcW w:w="1733" w:type="dxa"/>
          </w:tcPr>
          <w:p w14:paraId="73968B88" w14:textId="555E4DF2" w:rsidR="00E07181" w:rsidRDefault="00D42BA2" w:rsidP="00E07181">
            <w:pPr>
              <w:rPr>
                <w:sz w:val="20"/>
                <w:szCs w:val="20"/>
              </w:rPr>
            </w:pPr>
            <w:r>
              <w:rPr>
                <w:sz w:val="20"/>
                <w:szCs w:val="20"/>
              </w:rPr>
              <w:t xml:space="preserve">Mr. </w:t>
            </w:r>
            <w:r w:rsidR="00E07181">
              <w:rPr>
                <w:sz w:val="20"/>
                <w:szCs w:val="20"/>
              </w:rPr>
              <w:t>Gary</w:t>
            </w:r>
          </w:p>
        </w:tc>
      </w:tr>
      <w:tr w:rsidR="00F04E3C" w14:paraId="7AD14DFE" w14:textId="77777777" w:rsidTr="00E93F79">
        <w:tc>
          <w:tcPr>
            <w:tcW w:w="450" w:type="dxa"/>
            <w:vMerge/>
            <w:textDirection w:val="btLr"/>
          </w:tcPr>
          <w:p w14:paraId="25AA48E0" w14:textId="21EA2E61" w:rsidR="00F04E3C" w:rsidRDefault="00F04E3C" w:rsidP="00F04E3C">
            <w:pPr>
              <w:ind w:right="113"/>
              <w:jc w:val="center"/>
              <w:rPr>
                <w:b/>
              </w:rPr>
            </w:pPr>
          </w:p>
        </w:tc>
        <w:tc>
          <w:tcPr>
            <w:tcW w:w="1710" w:type="dxa"/>
          </w:tcPr>
          <w:p w14:paraId="10BA911F" w14:textId="45AFA19F" w:rsidR="00F04E3C" w:rsidRDefault="00F04E3C" w:rsidP="00F04E3C">
            <w:pPr>
              <w:rPr>
                <w:sz w:val="20"/>
                <w:szCs w:val="20"/>
              </w:rPr>
            </w:pPr>
            <w:r>
              <w:rPr>
                <w:sz w:val="20"/>
                <w:szCs w:val="20"/>
              </w:rPr>
              <w:t>Sept. 7</w:t>
            </w:r>
          </w:p>
        </w:tc>
        <w:tc>
          <w:tcPr>
            <w:tcW w:w="6637" w:type="dxa"/>
          </w:tcPr>
          <w:p w14:paraId="605DFA46" w14:textId="7DD2FFC9" w:rsidR="00F04E3C" w:rsidRDefault="00F04E3C" w:rsidP="00F04E3C">
            <w:pPr>
              <w:rPr>
                <w:sz w:val="20"/>
                <w:szCs w:val="20"/>
              </w:rPr>
            </w:pPr>
            <w:r>
              <w:rPr>
                <w:sz w:val="20"/>
                <w:szCs w:val="20"/>
              </w:rPr>
              <w:t xml:space="preserve">A Poets Plea p. 21, How </w:t>
            </w:r>
            <w:proofErr w:type="gramStart"/>
            <w:r>
              <w:rPr>
                <w:sz w:val="20"/>
                <w:szCs w:val="20"/>
              </w:rPr>
              <w:t>The</w:t>
            </w:r>
            <w:proofErr w:type="gramEnd"/>
            <w:r>
              <w:rPr>
                <w:sz w:val="20"/>
                <w:szCs w:val="20"/>
              </w:rPr>
              <w:t xml:space="preserve"> Brought… p.22, The Ballad of… p. 24</w:t>
            </w:r>
          </w:p>
        </w:tc>
        <w:tc>
          <w:tcPr>
            <w:tcW w:w="1733" w:type="dxa"/>
          </w:tcPr>
          <w:p w14:paraId="1057291F" w14:textId="6D828FA1" w:rsidR="00F04E3C" w:rsidRDefault="00D42BA2" w:rsidP="00F04E3C">
            <w:pPr>
              <w:rPr>
                <w:sz w:val="20"/>
                <w:szCs w:val="20"/>
              </w:rPr>
            </w:pPr>
            <w:r>
              <w:rPr>
                <w:sz w:val="20"/>
                <w:szCs w:val="20"/>
              </w:rPr>
              <w:t xml:space="preserve">Mr. </w:t>
            </w:r>
            <w:r w:rsidR="00F04E3C">
              <w:rPr>
                <w:sz w:val="20"/>
                <w:szCs w:val="20"/>
              </w:rPr>
              <w:t>Gary</w:t>
            </w:r>
          </w:p>
        </w:tc>
      </w:tr>
      <w:tr w:rsidR="00F04E3C" w14:paraId="75B0BB93" w14:textId="77777777" w:rsidTr="00E93F79">
        <w:tc>
          <w:tcPr>
            <w:tcW w:w="450" w:type="dxa"/>
            <w:vMerge/>
            <w:textDirection w:val="btLr"/>
          </w:tcPr>
          <w:p w14:paraId="4D8C6B4A" w14:textId="09191CCA" w:rsidR="00F04E3C" w:rsidRDefault="00F04E3C" w:rsidP="00F04E3C">
            <w:pPr>
              <w:ind w:right="113"/>
              <w:jc w:val="center"/>
              <w:rPr>
                <w:b/>
              </w:rPr>
            </w:pPr>
          </w:p>
        </w:tc>
        <w:tc>
          <w:tcPr>
            <w:tcW w:w="1710" w:type="dxa"/>
          </w:tcPr>
          <w:p w14:paraId="1EFCDF02" w14:textId="1AAF6281" w:rsidR="00F04E3C" w:rsidRDefault="00F04E3C" w:rsidP="00F04E3C">
            <w:pPr>
              <w:rPr>
                <w:sz w:val="20"/>
                <w:szCs w:val="20"/>
              </w:rPr>
            </w:pPr>
            <w:r>
              <w:rPr>
                <w:sz w:val="20"/>
                <w:szCs w:val="20"/>
              </w:rPr>
              <w:t>Sept. 10</w:t>
            </w:r>
          </w:p>
        </w:tc>
        <w:tc>
          <w:tcPr>
            <w:tcW w:w="6637" w:type="dxa"/>
          </w:tcPr>
          <w:p w14:paraId="6604237F" w14:textId="571309CB" w:rsidR="00F04E3C" w:rsidRDefault="00F04E3C" w:rsidP="00F04E3C">
            <w:pPr>
              <w:rPr>
                <w:sz w:val="20"/>
                <w:szCs w:val="20"/>
              </w:rPr>
            </w:pPr>
            <w:r>
              <w:rPr>
                <w:sz w:val="20"/>
                <w:szCs w:val="20"/>
              </w:rPr>
              <w:t>Grammar/</w:t>
            </w:r>
            <w:proofErr w:type="gramStart"/>
            <w:r>
              <w:rPr>
                <w:sz w:val="20"/>
                <w:szCs w:val="20"/>
              </w:rPr>
              <w:t>Writing,  The</w:t>
            </w:r>
            <w:proofErr w:type="gramEnd"/>
            <w:r>
              <w:rPr>
                <w:sz w:val="20"/>
                <w:szCs w:val="20"/>
              </w:rPr>
              <w:t xml:space="preserve"> Highwayman p. 26</w:t>
            </w:r>
          </w:p>
        </w:tc>
        <w:tc>
          <w:tcPr>
            <w:tcW w:w="1733" w:type="dxa"/>
          </w:tcPr>
          <w:p w14:paraId="47D29BD3" w14:textId="5877C75E" w:rsidR="00F04E3C" w:rsidRDefault="00D42BA2" w:rsidP="00F04E3C">
            <w:pPr>
              <w:rPr>
                <w:sz w:val="20"/>
                <w:szCs w:val="20"/>
              </w:rPr>
            </w:pPr>
            <w:r>
              <w:rPr>
                <w:sz w:val="20"/>
                <w:szCs w:val="20"/>
              </w:rPr>
              <w:t xml:space="preserve">Mr. </w:t>
            </w:r>
            <w:r w:rsidR="00F04E3C">
              <w:rPr>
                <w:sz w:val="20"/>
                <w:szCs w:val="20"/>
              </w:rPr>
              <w:t xml:space="preserve">Tim </w:t>
            </w:r>
          </w:p>
        </w:tc>
      </w:tr>
      <w:tr w:rsidR="00F04E3C" w14:paraId="209CF6C5" w14:textId="77777777" w:rsidTr="00E93F79">
        <w:tc>
          <w:tcPr>
            <w:tcW w:w="450" w:type="dxa"/>
            <w:vMerge/>
            <w:textDirection w:val="btLr"/>
          </w:tcPr>
          <w:p w14:paraId="5ACD626B" w14:textId="1D409125" w:rsidR="00F04E3C" w:rsidRDefault="00F04E3C" w:rsidP="00F04E3C">
            <w:pPr>
              <w:ind w:right="113"/>
              <w:jc w:val="center"/>
              <w:rPr>
                <w:b/>
              </w:rPr>
            </w:pPr>
          </w:p>
        </w:tc>
        <w:tc>
          <w:tcPr>
            <w:tcW w:w="1710" w:type="dxa"/>
          </w:tcPr>
          <w:p w14:paraId="144592BE" w14:textId="1A011D6B" w:rsidR="00F04E3C" w:rsidRDefault="00F04E3C" w:rsidP="00F04E3C">
            <w:pPr>
              <w:rPr>
                <w:sz w:val="20"/>
                <w:szCs w:val="20"/>
              </w:rPr>
            </w:pPr>
            <w:r>
              <w:rPr>
                <w:sz w:val="20"/>
                <w:szCs w:val="20"/>
              </w:rPr>
              <w:t>Sept. 12</w:t>
            </w:r>
          </w:p>
        </w:tc>
        <w:tc>
          <w:tcPr>
            <w:tcW w:w="6637" w:type="dxa"/>
          </w:tcPr>
          <w:p w14:paraId="4C1B3DC4" w14:textId="3215874A" w:rsidR="00F04E3C" w:rsidRDefault="00086FE2" w:rsidP="00F04E3C">
            <w:pPr>
              <w:rPr>
                <w:sz w:val="20"/>
                <w:szCs w:val="20"/>
              </w:rPr>
            </w:pPr>
            <w:r>
              <w:rPr>
                <w:sz w:val="20"/>
                <w:szCs w:val="20"/>
              </w:rPr>
              <w:t>The Death of the Hired Man p.29, The Deacon’s Masterpiece p.34</w:t>
            </w:r>
          </w:p>
        </w:tc>
        <w:tc>
          <w:tcPr>
            <w:tcW w:w="1733" w:type="dxa"/>
          </w:tcPr>
          <w:p w14:paraId="4C1D71A0" w14:textId="31FC311B" w:rsidR="00F04E3C" w:rsidRDefault="00D42BA2" w:rsidP="00F04E3C">
            <w:pPr>
              <w:rPr>
                <w:sz w:val="20"/>
                <w:szCs w:val="20"/>
              </w:rPr>
            </w:pPr>
            <w:r>
              <w:rPr>
                <w:sz w:val="20"/>
                <w:szCs w:val="20"/>
              </w:rPr>
              <w:t xml:space="preserve">Mr. </w:t>
            </w:r>
            <w:r w:rsidR="00F04E3C">
              <w:rPr>
                <w:sz w:val="20"/>
                <w:szCs w:val="20"/>
              </w:rPr>
              <w:t>Tim</w:t>
            </w:r>
          </w:p>
        </w:tc>
      </w:tr>
      <w:tr w:rsidR="00F04E3C" w14:paraId="11C35029" w14:textId="77777777" w:rsidTr="00E93F79">
        <w:tc>
          <w:tcPr>
            <w:tcW w:w="450" w:type="dxa"/>
            <w:vMerge/>
            <w:textDirection w:val="btLr"/>
          </w:tcPr>
          <w:p w14:paraId="38DAB2F0" w14:textId="56C2553B" w:rsidR="00F04E3C" w:rsidRDefault="00F04E3C" w:rsidP="00F04E3C">
            <w:pPr>
              <w:ind w:right="113"/>
              <w:jc w:val="center"/>
              <w:rPr>
                <w:b/>
              </w:rPr>
            </w:pPr>
          </w:p>
        </w:tc>
        <w:tc>
          <w:tcPr>
            <w:tcW w:w="1710" w:type="dxa"/>
          </w:tcPr>
          <w:p w14:paraId="390F6B4B" w14:textId="1A44562E" w:rsidR="00F04E3C" w:rsidRDefault="00F04E3C" w:rsidP="00F04E3C">
            <w:pPr>
              <w:rPr>
                <w:sz w:val="20"/>
                <w:szCs w:val="20"/>
              </w:rPr>
            </w:pPr>
            <w:r>
              <w:rPr>
                <w:sz w:val="20"/>
                <w:szCs w:val="20"/>
              </w:rPr>
              <w:t>Sept. 14</w:t>
            </w:r>
          </w:p>
        </w:tc>
        <w:tc>
          <w:tcPr>
            <w:tcW w:w="6637" w:type="dxa"/>
          </w:tcPr>
          <w:p w14:paraId="1F93E860" w14:textId="1DF3BC1C" w:rsidR="00F04E3C" w:rsidRDefault="00086FE2" w:rsidP="00F04E3C">
            <w:pPr>
              <w:rPr>
                <w:sz w:val="20"/>
                <w:szCs w:val="20"/>
              </w:rPr>
            </w:pPr>
            <w:r>
              <w:rPr>
                <w:sz w:val="20"/>
                <w:szCs w:val="20"/>
              </w:rPr>
              <w:t>The Red-headed League p.44</w:t>
            </w:r>
          </w:p>
        </w:tc>
        <w:tc>
          <w:tcPr>
            <w:tcW w:w="1733" w:type="dxa"/>
          </w:tcPr>
          <w:p w14:paraId="08467356" w14:textId="6CD605C2" w:rsidR="00F04E3C" w:rsidRDefault="00D42BA2" w:rsidP="00F04E3C">
            <w:pPr>
              <w:rPr>
                <w:sz w:val="20"/>
                <w:szCs w:val="20"/>
              </w:rPr>
            </w:pPr>
            <w:r>
              <w:rPr>
                <w:sz w:val="20"/>
                <w:szCs w:val="20"/>
              </w:rPr>
              <w:t xml:space="preserve">Mr. </w:t>
            </w:r>
            <w:r w:rsidR="00F04E3C">
              <w:rPr>
                <w:sz w:val="20"/>
                <w:szCs w:val="20"/>
              </w:rPr>
              <w:t>Tim</w:t>
            </w:r>
          </w:p>
        </w:tc>
      </w:tr>
      <w:tr w:rsidR="00F04E3C" w14:paraId="1202B96D" w14:textId="77777777" w:rsidTr="00E93F79">
        <w:tc>
          <w:tcPr>
            <w:tcW w:w="450" w:type="dxa"/>
            <w:vMerge/>
            <w:textDirection w:val="btLr"/>
          </w:tcPr>
          <w:p w14:paraId="1860B639" w14:textId="5CE078A4" w:rsidR="00F04E3C" w:rsidRDefault="00F04E3C" w:rsidP="00F04E3C">
            <w:pPr>
              <w:ind w:right="113"/>
              <w:jc w:val="center"/>
              <w:rPr>
                <w:b/>
              </w:rPr>
            </w:pPr>
          </w:p>
        </w:tc>
        <w:tc>
          <w:tcPr>
            <w:tcW w:w="1710" w:type="dxa"/>
          </w:tcPr>
          <w:p w14:paraId="513B6B3E" w14:textId="42D64B75" w:rsidR="00F04E3C" w:rsidRDefault="00F04E3C" w:rsidP="00F04E3C">
            <w:pPr>
              <w:rPr>
                <w:sz w:val="20"/>
                <w:szCs w:val="20"/>
              </w:rPr>
            </w:pPr>
            <w:r>
              <w:rPr>
                <w:sz w:val="20"/>
                <w:szCs w:val="20"/>
              </w:rPr>
              <w:t>Sept. 17</w:t>
            </w:r>
          </w:p>
        </w:tc>
        <w:tc>
          <w:tcPr>
            <w:tcW w:w="6637" w:type="dxa"/>
          </w:tcPr>
          <w:p w14:paraId="6F8E0EC0" w14:textId="7767AA6E" w:rsidR="00F04E3C" w:rsidRDefault="00F04E3C" w:rsidP="00F04E3C">
            <w:pPr>
              <w:rPr>
                <w:sz w:val="20"/>
                <w:szCs w:val="20"/>
              </w:rPr>
            </w:pPr>
            <w:r>
              <w:rPr>
                <w:sz w:val="20"/>
                <w:szCs w:val="20"/>
              </w:rPr>
              <w:t>No School—Teacher In-Service</w:t>
            </w:r>
          </w:p>
        </w:tc>
        <w:tc>
          <w:tcPr>
            <w:tcW w:w="1733" w:type="dxa"/>
          </w:tcPr>
          <w:p w14:paraId="37D8C4CD" w14:textId="09C76E12" w:rsidR="00F04E3C" w:rsidRPr="00BC1A92" w:rsidRDefault="00F04E3C" w:rsidP="00F04E3C">
            <w:pPr>
              <w:rPr>
                <w:sz w:val="20"/>
                <w:szCs w:val="20"/>
              </w:rPr>
            </w:pPr>
          </w:p>
        </w:tc>
      </w:tr>
      <w:tr w:rsidR="00F04E3C" w14:paraId="6CE16A33" w14:textId="77777777" w:rsidTr="00E93F79">
        <w:tc>
          <w:tcPr>
            <w:tcW w:w="450" w:type="dxa"/>
            <w:vMerge/>
            <w:textDirection w:val="btLr"/>
          </w:tcPr>
          <w:p w14:paraId="3D1DBB21" w14:textId="552A4BD2" w:rsidR="00F04E3C" w:rsidRPr="004064D9" w:rsidRDefault="00F04E3C" w:rsidP="00F04E3C">
            <w:pPr>
              <w:ind w:right="113"/>
              <w:jc w:val="center"/>
              <w:rPr>
                <w:b/>
              </w:rPr>
            </w:pPr>
          </w:p>
        </w:tc>
        <w:tc>
          <w:tcPr>
            <w:tcW w:w="1710" w:type="dxa"/>
          </w:tcPr>
          <w:p w14:paraId="38A0AC38" w14:textId="3D2684F5" w:rsidR="00F04E3C" w:rsidRPr="00CF6639" w:rsidRDefault="00F04E3C" w:rsidP="00F04E3C">
            <w:pPr>
              <w:rPr>
                <w:sz w:val="20"/>
                <w:szCs w:val="20"/>
              </w:rPr>
            </w:pPr>
            <w:r>
              <w:rPr>
                <w:sz w:val="20"/>
                <w:szCs w:val="20"/>
              </w:rPr>
              <w:t>Sept. 19</w:t>
            </w:r>
          </w:p>
        </w:tc>
        <w:tc>
          <w:tcPr>
            <w:tcW w:w="6637" w:type="dxa"/>
          </w:tcPr>
          <w:p w14:paraId="06FBA1E9" w14:textId="36ED8BDE" w:rsidR="00F04E3C" w:rsidRPr="00BC1A92" w:rsidRDefault="00951089" w:rsidP="001462B8">
            <w:pPr>
              <w:rPr>
                <w:sz w:val="20"/>
                <w:szCs w:val="20"/>
              </w:rPr>
            </w:pPr>
            <w:r>
              <w:rPr>
                <w:sz w:val="20"/>
                <w:szCs w:val="20"/>
              </w:rPr>
              <w:t xml:space="preserve">Essay Writing Intro, </w:t>
            </w:r>
            <w:r w:rsidR="001462B8">
              <w:rPr>
                <w:sz w:val="20"/>
                <w:szCs w:val="20"/>
              </w:rPr>
              <w:t>The Tell-Tale Heart p.37, The Insp</w:t>
            </w:r>
            <w:r>
              <w:rPr>
                <w:sz w:val="20"/>
                <w:szCs w:val="20"/>
              </w:rPr>
              <w:t>iration…</w:t>
            </w:r>
            <w:r w:rsidR="001462B8">
              <w:rPr>
                <w:sz w:val="20"/>
                <w:szCs w:val="20"/>
              </w:rPr>
              <w:t xml:space="preserve"> p.57</w:t>
            </w:r>
          </w:p>
        </w:tc>
        <w:tc>
          <w:tcPr>
            <w:tcW w:w="1733" w:type="dxa"/>
          </w:tcPr>
          <w:p w14:paraId="7E7F18A5" w14:textId="7E8B32BD" w:rsidR="00F04E3C" w:rsidRPr="00BC1A92" w:rsidRDefault="00F04E3C" w:rsidP="00F04E3C">
            <w:pPr>
              <w:rPr>
                <w:sz w:val="20"/>
                <w:szCs w:val="20"/>
              </w:rPr>
            </w:pPr>
          </w:p>
        </w:tc>
      </w:tr>
      <w:tr w:rsidR="00F04E3C" w14:paraId="43A140D3" w14:textId="77777777" w:rsidTr="00E93F79">
        <w:tc>
          <w:tcPr>
            <w:tcW w:w="450" w:type="dxa"/>
            <w:vMerge/>
          </w:tcPr>
          <w:p w14:paraId="1EB414E6" w14:textId="77777777" w:rsidR="00F04E3C" w:rsidRDefault="00F04E3C" w:rsidP="00F04E3C">
            <w:pPr>
              <w:ind w:right="113"/>
              <w:jc w:val="center"/>
            </w:pPr>
          </w:p>
        </w:tc>
        <w:tc>
          <w:tcPr>
            <w:tcW w:w="1710" w:type="dxa"/>
          </w:tcPr>
          <w:p w14:paraId="7D928475" w14:textId="7E14C9B5" w:rsidR="00F04E3C" w:rsidRPr="00CF6639" w:rsidRDefault="00F04E3C" w:rsidP="00F04E3C">
            <w:pPr>
              <w:rPr>
                <w:sz w:val="20"/>
                <w:szCs w:val="20"/>
              </w:rPr>
            </w:pPr>
            <w:r>
              <w:rPr>
                <w:sz w:val="20"/>
                <w:szCs w:val="20"/>
              </w:rPr>
              <w:t>Sept. 21</w:t>
            </w:r>
          </w:p>
        </w:tc>
        <w:tc>
          <w:tcPr>
            <w:tcW w:w="6637" w:type="dxa"/>
          </w:tcPr>
          <w:p w14:paraId="78F07296" w14:textId="6803CE8A" w:rsidR="00F04E3C" w:rsidRDefault="00086FE2" w:rsidP="001462B8">
            <w:pPr>
              <w:rPr>
                <w:sz w:val="20"/>
                <w:szCs w:val="20"/>
              </w:rPr>
            </w:pPr>
            <w:r>
              <w:rPr>
                <w:sz w:val="20"/>
                <w:szCs w:val="20"/>
              </w:rPr>
              <w:t xml:space="preserve">The Skater…p. 65, </w:t>
            </w:r>
            <w:r w:rsidR="00951C6C">
              <w:rPr>
                <w:sz w:val="20"/>
                <w:szCs w:val="20"/>
              </w:rPr>
              <w:t>The Erl-king p.68, The Listeners p. 69</w:t>
            </w:r>
          </w:p>
        </w:tc>
        <w:tc>
          <w:tcPr>
            <w:tcW w:w="1733" w:type="dxa"/>
          </w:tcPr>
          <w:p w14:paraId="3B68EEE3" w14:textId="7FABD4EF" w:rsidR="00F04E3C" w:rsidRPr="00BC1A92" w:rsidRDefault="00F04E3C" w:rsidP="00F04E3C">
            <w:pPr>
              <w:rPr>
                <w:sz w:val="20"/>
                <w:szCs w:val="20"/>
              </w:rPr>
            </w:pPr>
          </w:p>
        </w:tc>
      </w:tr>
      <w:tr w:rsidR="00F04E3C" w14:paraId="06C8559F" w14:textId="77777777" w:rsidTr="00E93F79">
        <w:tc>
          <w:tcPr>
            <w:tcW w:w="450" w:type="dxa"/>
            <w:vMerge/>
          </w:tcPr>
          <w:p w14:paraId="1C40A7A3" w14:textId="77777777" w:rsidR="00F04E3C" w:rsidRDefault="00F04E3C" w:rsidP="00F04E3C">
            <w:pPr>
              <w:ind w:right="113"/>
              <w:jc w:val="center"/>
            </w:pPr>
          </w:p>
        </w:tc>
        <w:tc>
          <w:tcPr>
            <w:tcW w:w="1710" w:type="dxa"/>
          </w:tcPr>
          <w:p w14:paraId="776BC88A" w14:textId="12025CB9" w:rsidR="00F04E3C" w:rsidRPr="00CF6639" w:rsidRDefault="00F04E3C" w:rsidP="00F04E3C">
            <w:pPr>
              <w:rPr>
                <w:sz w:val="20"/>
                <w:szCs w:val="20"/>
              </w:rPr>
            </w:pPr>
            <w:r>
              <w:rPr>
                <w:sz w:val="20"/>
                <w:szCs w:val="20"/>
              </w:rPr>
              <w:t>Sept. 24</w:t>
            </w:r>
          </w:p>
        </w:tc>
        <w:tc>
          <w:tcPr>
            <w:tcW w:w="6637" w:type="dxa"/>
          </w:tcPr>
          <w:p w14:paraId="7CF95C67" w14:textId="6923B776" w:rsidR="00F04E3C" w:rsidRDefault="00F04E3C" w:rsidP="00F04E3C">
            <w:pPr>
              <w:rPr>
                <w:sz w:val="20"/>
                <w:szCs w:val="20"/>
              </w:rPr>
            </w:pPr>
            <w:r>
              <w:rPr>
                <w:sz w:val="20"/>
                <w:szCs w:val="20"/>
              </w:rPr>
              <w:t>Grammar/Writing</w:t>
            </w:r>
          </w:p>
        </w:tc>
        <w:tc>
          <w:tcPr>
            <w:tcW w:w="1733" w:type="dxa"/>
          </w:tcPr>
          <w:p w14:paraId="055AC871" w14:textId="605E0568" w:rsidR="00F04E3C" w:rsidRPr="00BC1A92" w:rsidRDefault="00F04E3C" w:rsidP="00F04E3C">
            <w:pPr>
              <w:rPr>
                <w:sz w:val="20"/>
                <w:szCs w:val="20"/>
              </w:rPr>
            </w:pPr>
          </w:p>
        </w:tc>
      </w:tr>
      <w:tr w:rsidR="00F04E3C" w14:paraId="0564C624" w14:textId="77777777" w:rsidTr="00E93F79">
        <w:tc>
          <w:tcPr>
            <w:tcW w:w="450" w:type="dxa"/>
            <w:vMerge/>
          </w:tcPr>
          <w:p w14:paraId="4E895B93" w14:textId="77777777" w:rsidR="00F04E3C" w:rsidRDefault="00F04E3C" w:rsidP="00F04E3C">
            <w:pPr>
              <w:ind w:right="113"/>
              <w:jc w:val="center"/>
            </w:pPr>
          </w:p>
        </w:tc>
        <w:tc>
          <w:tcPr>
            <w:tcW w:w="1710" w:type="dxa"/>
          </w:tcPr>
          <w:p w14:paraId="068AF3B1" w14:textId="32076297" w:rsidR="00F04E3C" w:rsidRPr="00CF6639" w:rsidRDefault="00F04E3C" w:rsidP="00F04E3C">
            <w:pPr>
              <w:rPr>
                <w:sz w:val="20"/>
                <w:szCs w:val="20"/>
              </w:rPr>
            </w:pPr>
            <w:r>
              <w:rPr>
                <w:sz w:val="20"/>
                <w:szCs w:val="20"/>
              </w:rPr>
              <w:t>Sept. 26</w:t>
            </w:r>
          </w:p>
        </w:tc>
        <w:tc>
          <w:tcPr>
            <w:tcW w:w="6637" w:type="dxa"/>
          </w:tcPr>
          <w:p w14:paraId="1BB38640" w14:textId="3FD8FFCE" w:rsidR="00F04E3C" w:rsidRDefault="00951C6C" w:rsidP="00F04E3C">
            <w:pPr>
              <w:rPr>
                <w:sz w:val="20"/>
                <w:szCs w:val="20"/>
              </w:rPr>
            </w:pPr>
            <w:r>
              <w:rPr>
                <w:sz w:val="20"/>
                <w:szCs w:val="20"/>
              </w:rPr>
              <w:t xml:space="preserve">Leiningen Versus </w:t>
            </w:r>
            <w:proofErr w:type="gramStart"/>
            <w:r>
              <w:rPr>
                <w:sz w:val="20"/>
                <w:szCs w:val="20"/>
              </w:rPr>
              <w:t>The</w:t>
            </w:r>
            <w:proofErr w:type="gramEnd"/>
            <w:r>
              <w:rPr>
                <w:sz w:val="20"/>
                <w:szCs w:val="20"/>
              </w:rPr>
              <w:t xml:space="preserve"> Ants </w:t>
            </w:r>
            <w:r w:rsidR="00086FE2">
              <w:rPr>
                <w:sz w:val="20"/>
                <w:szCs w:val="20"/>
              </w:rPr>
              <w:t>p.71</w:t>
            </w:r>
          </w:p>
        </w:tc>
        <w:tc>
          <w:tcPr>
            <w:tcW w:w="1733" w:type="dxa"/>
          </w:tcPr>
          <w:p w14:paraId="5131FA86" w14:textId="2A023711" w:rsidR="00F04E3C" w:rsidRPr="00BC1A92" w:rsidRDefault="00F04E3C" w:rsidP="00F04E3C">
            <w:pPr>
              <w:rPr>
                <w:sz w:val="20"/>
                <w:szCs w:val="20"/>
              </w:rPr>
            </w:pPr>
          </w:p>
        </w:tc>
      </w:tr>
      <w:tr w:rsidR="00F04E3C" w14:paraId="2E6255FD" w14:textId="77777777" w:rsidTr="00E93F79">
        <w:tc>
          <w:tcPr>
            <w:tcW w:w="450" w:type="dxa"/>
            <w:vMerge/>
          </w:tcPr>
          <w:p w14:paraId="0612164B" w14:textId="77777777" w:rsidR="00F04E3C" w:rsidRDefault="00F04E3C" w:rsidP="00F04E3C">
            <w:pPr>
              <w:ind w:right="113"/>
              <w:jc w:val="center"/>
            </w:pPr>
          </w:p>
        </w:tc>
        <w:tc>
          <w:tcPr>
            <w:tcW w:w="1710" w:type="dxa"/>
          </w:tcPr>
          <w:p w14:paraId="7EEDEC19" w14:textId="3B93A3DD" w:rsidR="00F04E3C" w:rsidRPr="00CF6639" w:rsidRDefault="00F04E3C" w:rsidP="00F04E3C">
            <w:pPr>
              <w:rPr>
                <w:sz w:val="20"/>
                <w:szCs w:val="20"/>
              </w:rPr>
            </w:pPr>
            <w:r>
              <w:rPr>
                <w:sz w:val="20"/>
                <w:szCs w:val="20"/>
              </w:rPr>
              <w:t>Sept. 28</w:t>
            </w:r>
          </w:p>
        </w:tc>
        <w:tc>
          <w:tcPr>
            <w:tcW w:w="6637" w:type="dxa"/>
          </w:tcPr>
          <w:p w14:paraId="08876569" w14:textId="14691E7B" w:rsidR="00F04E3C" w:rsidRDefault="00871E92" w:rsidP="00F04E3C">
            <w:pPr>
              <w:rPr>
                <w:sz w:val="20"/>
                <w:szCs w:val="20"/>
              </w:rPr>
            </w:pPr>
            <w:r>
              <w:rPr>
                <w:sz w:val="20"/>
                <w:szCs w:val="20"/>
              </w:rPr>
              <w:t>Silas Marner—Intro, Chap 1</w:t>
            </w:r>
            <w:r w:rsidR="00E93F79">
              <w:rPr>
                <w:sz w:val="20"/>
                <w:szCs w:val="20"/>
              </w:rPr>
              <w:t>, 2, 3</w:t>
            </w:r>
          </w:p>
        </w:tc>
        <w:tc>
          <w:tcPr>
            <w:tcW w:w="1733" w:type="dxa"/>
          </w:tcPr>
          <w:p w14:paraId="4D4A1707" w14:textId="6E6AA7B8" w:rsidR="00F04E3C" w:rsidRPr="00BC1A92" w:rsidRDefault="0080331F" w:rsidP="00F04E3C">
            <w:pPr>
              <w:rPr>
                <w:sz w:val="20"/>
                <w:szCs w:val="20"/>
              </w:rPr>
            </w:pPr>
            <w:r>
              <w:rPr>
                <w:sz w:val="20"/>
                <w:szCs w:val="20"/>
              </w:rPr>
              <w:t xml:space="preserve">Chap 3 </w:t>
            </w:r>
            <w:r w:rsidR="00086FE2">
              <w:rPr>
                <w:sz w:val="20"/>
                <w:szCs w:val="20"/>
              </w:rPr>
              <w:t>Lit Test</w:t>
            </w:r>
          </w:p>
        </w:tc>
      </w:tr>
      <w:tr w:rsidR="00F04E3C" w14:paraId="0ECF33E0" w14:textId="77777777" w:rsidTr="00E93F79">
        <w:tc>
          <w:tcPr>
            <w:tcW w:w="450" w:type="dxa"/>
            <w:vMerge/>
          </w:tcPr>
          <w:p w14:paraId="0D899AB6" w14:textId="77777777" w:rsidR="00F04E3C" w:rsidRDefault="00F04E3C" w:rsidP="00F04E3C">
            <w:pPr>
              <w:ind w:right="113"/>
              <w:jc w:val="center"/>
            </w:pPr>
          </w:p>
        </w:tc>
        <w:tc>
          <w:tcPr>
            <w:tcW w:w="1710" w:type="dxa"/>
          </w:tcPr>
          <w:p w14:paraId="7300FCC0" w14:textId="1EB45321" w:rsidR="00F04E3C" w:rsidRPr="00CF6639" w:rsidRDefault="00F04E3C" w:rsidP="00F04E3C">
            <w:pPr>
              <w:rPr>
                <w:sz w:val="20"/>
                <w:szCs w:val="20"/>
              </w:rPr>
            </w:pPr>
            <w:r>
              <w:rPr>
                <w:sz w:val="20"/>
                <w:szCs w:val="20"/>
              </w:rPr>
              <w:t>Oct. 1</w:t>
            </w:r>
          </w:p>
        </w:tc>
        <w:tc>
          <w:tcPr>
            <w:tcW w:w="6637" w:type="dxa"/>
          </w:tcPr>
          <w:p w14:paraId="07ED3A47" w14:textId="1A213A83" w:rsidR="00F04E3C" w:rsidRPr="00BC1A92" w:rsidRDefault="00F04E3C" w:rsidP="00F04E3C">
            <w:pPr>
              <w:rPr>
                <w:sz w:val="20"/>
                <w:szCs w:val="20"/>
              </w:rPr>
            </w:pPr>
            <w:r>
              <w:rPr>
                <w:sz w:val="20"/>
                <w:szCs w:val="20"/>
              </w:rPr>
              <w:t>Grammar/Writing</w:t>
            </w:r>
            <w:r w:rsidR="00F41D8D">
              <w:rPr>
                <w:sz w:val="20"/>
                <w:szCs w:val="20"/>
              </w:rPr>
              <w:t xml:space="preserve">     </w:t>
            </w:r>
            <w:r w:rsidR="00F41D8D" w:rsidRPr="00F41D8D">
              <w:rPr>
                <w:b/>
                <w:sz w:val="20"/>
                <w:szCs w:val="20"/>
              </w:rPr>
              <w:t>Essay 1 Due</w:t>
            </w:r>
          </w:p>
        </w:tc>
        <w:tc>
          <w:tcPr>
            <w:tcW w:w="1733" w:type="dxa"/>
          </w:tcPr>
          <w:p w14:paraId="32E17841" w14:textId="47518DA8" w:rsidR="00F04E3C" w:rsidRPr="00BC1A92" w:rsidRDefault="00F04E3C" w:rsidP="00F04E3C">
            <w:pPr>
              <w:rPr>
                <w:sz w:val="20"/>
                <w:szCs w:val="20"/>
              </w:rPr>
            </w:pPr>
          </w:p>
        </w:tc>
      </w:tr>
      <w:tr w:rsidR="00F04E3C" w14:paraId="1E6D95E1" w14:textId="77777777" w:rsidTr="00E93F79">
        <w:tc>
          <w:tcPr>
            <w:tcW w:w="450" w:type="dxa"/>
            <w:vMerge/>
          </w:tcPr>
          <w:p w14:paraId="3E05DF2F" w14:textId="77777777" w:rsidR="00F04E3C" w:rsidRDefault="00F04E3C" w:rsidP="00F04E3C">
            <w:pPr>
              <w:ind w:right="113"/>
              <w:jc w:val="center"/>
            </w:pPr>
          </w:p>
        </w:tc>
        <w:tc>
          <w:tcPr>
            <w:tcW w:w="1710" w:type="dxa"/>
          </w:tcPr>
          <w:p w14:paraId="024FDA81" w14:textId="40A2F9AF" w:rsidR="00F04E3C" w:rsidRPr="00CF6639" w:rsidRDefault="00F04E3C" w:rsidP="00F04E3C">
            <w:pPr>
              <w:rPr>
                <w:sz w:val="20"/>
                <w:szCs w:val="20"/>
              </w:rPr>
            </w:pPr>
            <w:r>
              <w:rPr>
                <w:sz w:val="20"/>
                <w:szCs w:val="20"/>
              </w:rPr>
              <w:t>Oct. 3</w:t>
            </w:r>
          </w:p>
        </w:tc>
        <w:tc>
          <w:tcPr>
            <w:tcW w:w="6637" w:type="dxa"/>
          </w:tcPr>
          <w:p w14:paraId="4C7E44D4" w14:textId="6DF6936C" w:rsidR="00F04E3C" w:rsidRPr="00D34929" w:rsidRDefault="00871E92" w:rsidP="00E93F79">
            <w:pPr>
              <w:rPr>
                <w:sz w:val="20"/>
                <w:szCs w:val="20"/>
              </w:rPr>
            </w:pPr>
            <w:r>
              <w:rPr>
                <w:sz w:val="20"/>
                <w:szCs w:val="20"/>
              </w:rPr>
              <w:t>Silas Marner</w:t>
            </w:r>
            <w:r w:rsidR="00E80098">
              <w:rPr>
                <w:sz w:val="20"/>
                <w:szCs w:val="20"/>
              </w:rPr>
              <w:t xml:space="preserve">—Chap </w:t>
            </w:r>
            <w:r w:rsidR="00E93F79">
              <w:rPr>
                <w:sz w:val="20"/>
                <w:szCs w:val="20"/>
              </w:rPr>
              <w:t>4, 5, 6, 7, 8</w:t>
            </w:r>
          </w:p>
        </w:tc>
        <w:tc>
          <w:tcPr>
            <w:tcW w:w="1733" w:type="dxa"/>
          </w:tcPr>
          <w:p w14:paraId="23235B2D" w14:textId="7B6D6E7F" w:rsidR="00F04E3C" w:rsidRPr="00BC1A92" w:rsidRDefault="00F04E3C" w:rsidP="00F04E3C">
            <w:pPr>
              <w:rPr>
                <w:sz w:val="20"/>
                <w:szCs w:val="20"/>
              </w:rPr>
            </w:pPr>
          </w:p>
        </w:tc>
      </w:tr>
      <w:tr w:rsidR="00F04E3C" w14:paraId="6A8D70D5" w14:textId="77777777" w:rsidTr="00E93F79">
        <w:tc>
          <w:tcPr>
            <w:tcW w:w="450" w:type="dxa"/>
            <w:vMerge/>
          </w:tcPr>
          <w:p w14:paraId="6D1BABFB" w14:textId="77777777" w:rsidR="00F04E3C" w:rsidRDefault="00F04E3C" w:rsidP="00F04E3C">
            <w:pPr>
              <w:ind w:right="113"/>
              <w:jc w:val="center"/>
            </w:pPr>
          </w:p>
        </w:tc>
        <w:tc>
          <w:tcPr>
            <w:tcW w:w="1710" w:type="dxa"/>
          </w:tcPr>
          <w:p w14:paraId="59A1B4D1" w14:textId="2D6596C2" w:rsidR="00F04E3C" w:rsidRPr="00CF6639" w:rsidRDefault="00F04E3C" w:rsidP="00F04E3C">
            <w:pPr>
              <w:rPr>
                <w:sz w:val="20"/>
                <w:szCs w:val="20"/>
              </w:rPr>
            </w:pPr>
            <w:r>
              <w:rPr>
                <w:sz w:val="20"/>
                <w:szCs w:val="20"/>
              </w:rPr>
              <w:t>Oct. 5</w:t>
            </w:r>
          </w:p>
        </w:tc>
        <w:tc>
          <w:tcPr>
            <w:tcW w:w="6637" w:type="dxa"/>
          </w:tcPr>
          <w:p w14:paraId="2BA2A0DA" w14:textId="3B41C84A" w:rsidR="00F04E3C" w:rsidRPr="00BC1A92" w:rsidRDefault="00871E92" w:rsidP="00E93F79">
            <w:pPr>
              <w:rPr>
                <w:sz w:val="20"/>
                <w:szCs w:val="20"/>
              </w:rPr>
            </w:pPr>
            <w:r>
              <w:rPr>
                <w:sz w:val="20"/>
                <w:szCs w:val="20"/>
              </w:rPr>
              <w:t>Silas Marner</w:t>
            </w:r>
            <w:r w:rsidR="00E80098">
              <w:rPr>
                <w:sz w:val="20"/>
                <w:szCs w:val="20"/>
              </w:rPr>
              <w:t xml:space="preserve">—Chap </w:t>
            </w:r>
            <w:r w:rsidR="00E93F79">
              <w:rPr>
                <w:sz w:val="20"/>
                <w:szCs w:val="20"/>
              </w:rPr>
              <w:t>9, 10, 11</w:t>
            </w:r>
          </w:p>
        </w:tc>
        <w:tc>
          <w:tcPr>
            <w:tcW w:w="1733" w:type="dxa"/>
          </w:tcPr>
          <w:p w14:paraId="19018664" w14:textId="46E391B8" w:rsidR="00F04E3C" w:rsidRPr="00BC1A92" w:rsidRDefault="00F04E3C" w:rsidP="00F04E3C">
            <w:pPr>
              <w:rPr>
                <w:sz w:val="20"/>
                <w:szCs w:val="20"/>
              </w:rPr>
            </w:pPr>
          </w:p>
        </w:tc>
      </w:tr>
      <w:tr w:rsidR="00F04E3C" w14:paraId="389976F4" w14:textId="77777777" w:rsidTr="00E93F79">
        <w:tc>
          <w:tcPr>
            <w:tcW w:w="450" w:type="dxa"/>
            <w:vMerge/>
          </w:tcPr>
          <w:p w14:paraId="4F2E98A9" w14:textId="77777777" w:rsidR="00F04E3C" w:rsidRDefault="00F04E3C" w:rsidP="00F04E3C">
            <w:pPr>
              <w:ind w:right="113"/>
              <w:jc w:val="center"/>
            </w:pPr>
          </w:p>
        </w:tc>
        <w:tc>
          <w:tcPr>
            <w:tcW w:w="1710" w:type="dxa"/>
          </w:tcPr>
          <w:p w14:paraId="49A359D8" w14:textId="241D9D2C" w:rsidR="00F04E3C" w:rsidRPr="004A1FEA" w:rsidRDefault="00F04E3C" w:rsidP="00F04E3C">
            <w:pPr>
              <w:rPr>
                <w:sz w:val="20"/>
                <w:szCs w:val="20"/>
              </w:rPr>
            </w:pPr>
            <w:r>
              <w:rPr>
                <w:sz w:val="20"/>
                <w:szCs w:val="20"/>
              </w:rPr>
              <w:t>Oct. 8</w:t>
            </w:r>
          </w:p>
        </w:tc>
        <w:tc>
          <w:tcPr>
            <w:tcW w:w="6637" w:type="dxa"/>
          </w:tcPr>
          <w:p w14:paraId="1ABA9421" w14:textId="190C1289" w:rsidR="00F04E3C" w:rsidRPr="00BC1A92" w:rsidRDefault="00F04E3C" w:rsidP="00F41D8D">
            <w:pPr>
              <w:rPr>
                <w:sz w:val="20"/>
                <w:szCs w:val="20"/>
              </w:rPr>
            </w:pPr>
            <w:r>
              <w:rPr>
                <w:sz w:val="20"/>
                <w:szCs w:val="20"/>
              </w:rPr>
              <w:t>Grammar/Writing</w:t>
            </w:r>
            <w:r w:rsidR="00F41D8D">
              <w:rPr>
                <w:sz w:val="20"/>
                <w:szCs w:val="20"/>
              </w:rPr>
              <w:t xml:space="preserve">     </w:t>
            </w:r>
          </w:p>
        </w:tc>
        <w:tc>
          <w:tcPr>
            <w:tcW w:w="1733" w:type="dxa"/>
          </w:tcPr>
          <w:p w14:paraId="02D1759B" w14:textId="594473A6" w:rsidR="00F04E3C" w:rsidRPr="00BC1A92" w:rsidRDefault="00F04E3C" w:rsidP="00F04E3C">
            <w:pPr>
              <w:rPr>
                <w:sz w:val="20"/>
                <w:szCs w:val="20"/>
              </w:rPr>
            </w:pPr>
          </w:p>
        </w:tc>
      </w:tr>
      <w:tr w:rsidR="00F04E3C" w14:paraId="7CB63606" w14:textId="77777777" w:rsidTr="00E93F79">
        <w:tc>
          <w:tcPr>
            <w:tcW w:w="450" w:type="dxa"/>
            <w:vMerge/>
            <w:textDirection w:val="btLr"/>
          </w:tcPr>
          <w:p w14:paraId="72753898" w14:textId="77777777" w:rsidR="00F04E3C" w:rsidRPr="004064D9" w:rsidRDefault="00F04E3C" w:rsidP="00F04E3C">
            <w:pPr>
              <w:ind w:right="113"/>
              <w:jc w:val="center"/>
              <w:rPr>
                <w:b/>
              </w:rPr>
            </w:pPr>
          </w:p>
        </w:tc>
        <w:tc>
          <w:tcPr>
            <w:tcW w:w="1710" w:type="dxa"/>
          </w:tcPr>
          <w:p w14:paraId="16091AC7" w14:textId="4E1C1B89" w:rsidR="00F04E3C" w:rsidRPr="004A1FEA" w:rsidRDefault="00F04E3C" w:rsidP="00F04E3C">
            <w:pPr>
              <w:rPr>
                <w:sz w:val="20"/>
                <w:szCs w:val="20"/>
              </w:rPr>
            </w:pPr>
            <w:r>
              <w:rPr>
                <w:sz w:val="20"/>
                <w:szCs w:val="20"/>
              </w:rPr>
              <w:t>Oct. 10</w:t>
            </w:r>
          </w:p>
        </w:tc>
        <w:tc>
          <w:tcPr>
            <w:tcW w:w="6637" w:type="dxa"/>
          </w:tcPr>
          <w:p w14:paraId="76550BFF" w14:textId="0B282867" w:rsidR="00F04E3C" w:rsidRPr="00BC1A92" w:rsidRDefault="00871E92" w:rsidP="00E93F79">
            <w:pPr>
              <w:rPr>
                <w:sz w:val="20"/>
                <w:szCs w:val="20"/>
              </w:rPr>
            </w:pPr>
            <w:r>
              <w:rPr>
                <w:sz w:val="20"/>
                <w:szCs w:val="20"/>
              </w:rPr>
              <w:t>Silas Marner</w:t>
            </w:r>
            <w:r w:rsidR="00E80098">
              <w:rPr>
                <w:sz w:val="20"/>
                <w:szCs w:val="20"/>
              </w:rPr>
              <w:t xml:space="preserve">—Chap </w:t>
            </w:r>
            <w:r w:rsidR="00E93F79">
              <w:rPr>
                <w:sz w:val="20"/>
                <w:szCs w:val="20"/>
              </w:rPr>
              <w:t>12, 13, 14, 15</w:t>
            </w:r>
          </w:p>
        </w:tc>
        <w:tc>
          <w:tcPr>
            <w:tcW w:w="1733" w:type="dxa"/>
          </w:tcPr>
          <w:p w14:paraId="37BA2F52" w14:textId="742BC471" w:rsidR="00F04E3C" w:rsidRPr="00BC1A92" w:rsidRDefault="00F04E3C" w:rsidP="00F04E3C">
            <w:pPr>
              <w:rPr>
                <w:sz w:val="20"/>
                <w:szCs w:val="20"/>
              </w:rPr>
            </w:pPr>
          </w:p>
        </w:tc>
      </w:tr>
      <w:tr w:rsidR="00F04E3C" w14:paraId="5645B719" w14:textId="77777777" w:rsidTr="00E93F79">
        <w:tc>
          <w:tcPr>
            <w:tcW w:w="450" w:type="dxa"/>
            <w:vMerge/>
          </w:tcPr>
          <w:p w14:paraId="75439131" w14:textId="77777777" w:rsidR="00F04E3C" w:rsidRDefault="00F04E3C" w:rsidP="00F04E3C"/>
        </w:tc>
        <w:tc>
          <w:tcPr>
            <w:tcW w:w="1710" w:type="dxa"/>
          </w:tcPr>
          <w:p w14:paraId="3C25FF4F" w14:textId="4154FAF1" w:rsidR="00F04E3C" w:rsidRPr="004A1FEA" w:rsidRDefault="00F04E3C" w:rsidP="00F04E3C">
            <w:pPr>
              <w:rPr>
                <w:sz w:val="20"/>
                <w:szCs w:val="20"/>
              </w:rPr>
            </w:pPr>
            <w:r>
              <w:rPr>
                <w:sz w:val="20"/>
                <w:szCs w:val="20"/>
              </w:rPr>
              <w:t>Oct. 12</w:t>
            </w:r>
          </w:p>
        </w:tc>
        <w:tc>
          <w:tcPr>
            <w:tcW w:w="6637" w:type="dxa"/>
          </w:tcPr>
          <w:p w14:paraId="18C052F1" w14:textId="3D527D93" w:rsidR="00F04E3C" w:rsidRPr="00F3609D" w:rsidRDefault="00871E92" w:rsidP="00E93F79">
            <w:r>
              <w:rPr>
                <w:sz w:val="20"/>
                <w:szCs w:val="20"/>
              </w:rPr>
              <w:t>Silas Marner</w:t>
            </w:r>
            <w:r w:rsidR="00E80098">
              <w:rPr>
                <w:sz w:val="20"/>
                <w:szCs w:val="20"/>
              </w:rPr>
              <w:t xml:space="preserve">—Chap </w:t>
            </w:r>
            <w:r w:rsidR="00E93F79">
              <w:rPr>
                <w:sz w:val="20"/>
                <w:szCs w:val="20"/>
              </w:rPr>
              <w:t>16, 17, 18, 19, 20, 21, 22</w:t>
            </w:r>
          </w:p>
        </w:tc>
        <w:tc>
          <w:tcPr>
            <w:tcW w:w="1733" w:type="dxa"/>
          </w:tcPr>
          <w:p w14:paraId="253AA7D7" w14:textId="59EFA701" w:rsidR="00F04E3C" w:rsidRPr="00BC1A92" w:rsidRDefault="00F04E3C" w:rsidP="00F04E3C">
            <w:pPr>
              <w:rPr>
                <w:sz w:val="20"/>
                <w:szCs w:val="20"/>
              </w:rPr>
            </w:pPr>
          </w:p>
        </w:tc>
      </w:tr>
      <w:tr w:rsidR="00F04E3C" w14:paraId="42013657" w14:textId="77777777" w:rsidTr="00E93F79">
        <w:tc>
          <w:tcPr>
            <w:tcW w:w="450" w:type="dxa"/>
            <w:vMerge/>
          </w:tcPr>
          <w:p w14:paraId="4B8E2BAC" w14:textId="77777777" w:rsidR="00F04E3C" w:rsidRDefault="00F04E3C" w:rsidP="00F04E3C"/>
        </w:tc>
        <w:tc>
          <w:tcPr>
            <w:tcW w:w="1710" w:type="dxa"/>
          </w:tcPr>
          <w:p w14:paraId="282E4D69" w14:textId="1481E025" w:rsidR="00F04E3C" w:rsidRPr="004A1FEA" w:rsidRDefault="00F04E3C" w:rsidP="00F04E3C">
            <w:pPr>
              <w:rPr>
                <w:sz w:val="20"/>
                <w:szCs w:val="20"/>
              </w:rPr>
            </w:pPr>
            <w:r>
              <w:rPr>
                <w:sz w:val="20"/>
                <w:szCs w:val="20"/>
              </w:rPr>
              <w:t>Oct. 15</w:t>
            </w:r>
          </w:p>
        </w:tc>
        <w:tc>
          <w:tcPr>
            <w:tcW w:w="6637" w:type="dxa"/>
          </w:tcPr>
          <w:p w14:paraId="135C8C84" w14:textId="60CA8C94" w:rsidR="00F04E3C" w:rsidRPr="00BC1A92" w:rsidRDefault="00F04E3C" w:rsidP="00F04E3C">
            <w:pPr>
              <w:rPr>
                <w:sz w:val="20"/>
                <w:szCs w:val="20"/>
              </w:rPr>
            </w:pPr>
            <w:r>
              <w:rPr>
                <w:sz w:val="20"/>
                <w:szCs w:val="20"/>
              </w:rPr>
              <w:t>Grammar/Writing</w:t>
            </w:r>
            <w:r w:rsidR="00F41D8D">
              <w:rPr>
                <w:sz w:val="20"/>
                <w:szCs w:val="20"/>
              </w:rPr>
              <w:t xml:space="preserve">     </w:t>
            </w:r>
            <w:r w:rsidR="00F41D8D" w:rsidRPr="00F41D8D">
              <w:rPr>
                <w:b/>
                <w:sz w:val="20"/>
                <w:szCs w:val="20"/>
              </w:rPr>
              <w:t>Essay 2 Due</w:t>
            </w:r>
          </w:p>
        </w:tc>
        <w:tc>
          <w:tcPr>
            <w:tcW w:w="1733" w:type="dxa"/>
          </w:tcPr>
          <w:p w14:paraId="60874F7C" w14:textId="6B7E33B0" w:rsidR="00F04E3C" w:rsidRPr="00BC1A92" w:rsidRDefault="00F04E3C" w:rsidP="00F04E3C">
            <w:pPr>
              <w:rPr>
                <w:sz w:val="20"/>
                <w:szCs w:val="20"/>
              </w:rPr>
            </w:pPr>
          </w:p>
        </w:tc>
      </w:tr>
      <w:tr w:rsidR="00F04E3C" w14:paraId="2DA2619E" w14:textId="77777777" w:rsidTr="00E93F79">
        <w:tc>
          <w:tcPr>
            <w:tcW w:w="450" w:type="dxa"/>
            <w:vMerge/>
          </w:tcPr>
          <w:p w14:paraId="438E8FD5" w14:textId="77777777" w:rsidR="00F04E3C" w:rsidRDefault="00F04E3C" w:rsidP="00F04E3C"/>
        </w:tc>
        <w:tc>
          <w:tcPr>
            <w:tcW w:w="1710" w:type="dxa"/>
          </w:tcPr>
          <w:p w14:paraId="4F30AB41" w14:textId="7E895CD7" w:rsidR="00F04E3C" w:rsidRPr="004A1FEA" w:rsidRDefault="00F04E3C" w:rsidP="00F04E3C">
            <w:pPr>
              <w:rPr>
                <w:sz w:val="20"/>
                <w:szCs w:val="20"/>
              </w:rPr>
            </w:pPr>
            <w:r>
              <w:rPr>
                <w:sz w:val="20"/>
                <w:szCs w:val="20"/>
              </w:rPr>
              <w:t>Oct. 17</w:t>
            </w:r>
          </w:p>
        </w:tc>
        <w:tc>
          <w:tcPr>
            <w:tcW w:w="6637" w:type="dxa"/>
          </w:tcPr>
          <w:p w14:paraId="1926C464" w14:textId="15D31DAD" w:rsidR="00F04E3C" w:rsidRPr="00F3609D" w:rsidRDefault="00871E92" w:rsidP="00F04E3C">
            <w:pPr>
              <w:rPr>
                <w:sz w:val="20"/>
                <w:szCs w:val="20"/>
              </w:rPr>
            </w:pPr>
            <w:r>
              <w:rPr>
                <w:sz w:val="20"/>
                <w:szCs w:val="20"/>
              </w:rPr>
              <w:t>Silas Marner</w:t>
            </w:r>
            <w:r w:rsidR="00E80098">
              <w:rPr>
                <w:sz w:val="20"/>
                <w:szCs w:val="20"/>
              </w:rPr>
              <w:t>—</w:t>
            </w:r>
            <w:r w:rsidR="00E93F79">
              <w:rPr>
                <w:sz w:val="20"/>
                <w:szCs w:val="20"/>
              </w:rPr>
              <w:t xml:space="preserve">Book Review, Smells p.82, Meeting </w:t>
            </w:r>
            <w:proofErr w:type="gramStart"/>
            <w:r w:rsidR="00E93F79">
              <w:rPr>
                <w:sz w:val="20"/>
                <w:szCs w:val="20"/>
              </w:rPr>
              <w:t>At</w:t>
            </w:r>
            <w:proofErr w:type="gramEnd"/>
            <w:r w:rsidR="00E93F79">
              <w:rPr>
                <w:sz w:val="20"/>
                <w:szCs w:val="20"/>
              </w:rPr>
              <w:t xml:space="preserve"> Night p. 83</w:t>
            </w:r>
          </w:p>
        </w:tc>
        <w:tc>
          <w:tcPr>
            <w:tcW w:w="1733" w:type="dxa"/>
          </w:tcPr>
          <w:p w14:paraId="7F48F9C1" w14:textId="01F35087" w:rsidR="00F04E3C" w:rsidRPr="00BC1A92" w:rsidRDefault="00F04E3C" w:rsidP="00E93F79">
            <w:pPr>
              <w:rPr>
                <w:sz w:val="20"/>
                <w:szCs w:val="20"/>
              </w:rPr>
            </w:pPr>
          </w:p>
        </w:tc>
      </w:tr>
      <w:tr w:rsidR="00F04E3C" w14:paraId="3A724BDC" w14:textId="77777777" w:rsidTr="00E93F79">
        <w:tc>
          <w:tcPr>
            <w:tcW w:w="450" w:type="dxa"/>
            <w:vMerge/>
          </w:tcPr>
          <w:p w14:paraId="4987B1A8" w14:textId="77777777" w:rsidR="00F04E3C" w:rsidRDefault="00F04E3C" w:rsidP="00F04E3C"/>
        </w:tc>
        <w:tc>
          <w:tcPr>
            <w:tcW w:w="1710" w:type="dxa"/>
          </w:tcPr>
          <w:p w14:paraId="75B749E7" w14:textId="1C89F469" w:rsidR="00F04E3C" w:rsidRPr="004A1FEA" w:rsidRDefault="00F04E3C" w:rsidP="00F04E3C">
            <w:pPr>
              <w:rPr>
                <w:sz w:val="20"/>
                <w:szCs w:val="20"/>
              </w:rPr>
            </w:pPr>
            <w:r>
              <w:rPr>
                <w:sz w:val="20"/>
                <w:szCs w:val="20"/>
              </w:rPr>
              <w:t>Oct. 19</w:t>
            </w:r>
          </w:p>
        </w:tc>
        <w:tc>
          <w:tcPr>
            <w:tcW w:w="6637" w:type="dxa"/>
          </w:tcPr>
          <w:p w14:paraId="139B14E3" w14:textId="4D2D9141" w:rsidR="00F04E3C" w:rsidRPr="00BC1A92" w:rsidRDefault="00E93F79" w:rsidP="00E93F79">
            <w:pPr>
              <w:rPr>
                <w:sz w:val="20"/>
                <w:szCs w:val="20"/>
              </w:rPr>
            </w:pPr>
            <w:r w:rsidRPr="00642A48">
              <w:rPr>
                <w:sz w:val="20"/>
                <w:szCs w:val="20"/>
              </w:rPr>
              <w:t>Platero and I</w:t>
            </w:r>
            <w:r>
              <w:rPr>
                <w:sz w:val="20"/>
                <w:szCs w:val="20"/>
              </w:rPr>
              <w:t xml:space="preserve"> p.84, The Oak p. 87, A Lonely Pine Is Standing p.88</w:t>
            </w:r>
          </w:p>
        </w:tc>
        <w:tc>
          <w:tcPr>
            <w:tcW w:w="1733" w:type="dxa"/>
          </w:tcPr>
          <w:p w14:paraId="3F7D0695" w14:textId="6E6509E8" w:rsidR="00F04E3C" w:rsidRPr="00BC1A92" w:rsidRDefault="00E93F79" w:rsidP="00F04E3C">
            <w:pPr>
              <w:rPr>
                <w:sz w:val="20"/>
                <w:szCs w:val="20"/>
              </w:rPr>
            </w:pPr>
            <w:r>
              <w:rPr>
                <w:sz w:val="20"/>
                <w:szCs w:val="20"/>
              </w:rPr>
              <w:t>Marner Test</w:t>
            </w:r>
          </w:p>
        </w:tc>
      </w:tr>
      <w:tr w:rsidR="00F04E3C" w14:paraId="049D4BD7" w14:textId="77777777" w:rsidTr="00E93F79">
        <w:tc>
          <w:tcPr>
            <w:tcW w:w="450" w:type="dxa"/>
            <w:vMerge/>
          </w:tcPr>
          <w:p w14:paraId="4DD50692" w14:textId="77777777" w:rsidR="00F04E3C" w:rsidRDefault="00F04E3C" w:rsidP="00F04E3C"/>
        </w:tc>
        <w:tc>
          <w:tcPr>
            <w:tcW w:w="1710" w:type="dxa"/>
          </w:tcPr>
          <w:p w14:paraId="0069EC1B" w14:textId="36614FD6" w:rsidR="00F04E3C" w:rsidRPr="004A1FEA" w:rsidRDefault="00F04E3C" w:rsidP="00F04E3C">
            <w:pPr>
              <w:rPr>
                <w:sz w:val="20"/>
                <w:szCs w:val="20"/>
              </w:rPr>
            </w:pPr>
            <w:r>
              <w:rPr>
                <w:sz w:val="20"/>
                <w:szCs w:val="20"/>
              </w:rPr>
              <w:t>Oct. 22</w:t>
            </w:r>
          </w:p>
        </w:tc>
        <w:tc>
          <w:tcPr>
            <w:tcW w:w="6637" w:type="dxa"/>
          </w:tcPr>
          <w:p w14:paraId="6CFE8B66" w14:textId="511CB8A9" w:rsidR="00F04E3C" w:rsidRPr="00F3609D" w:rsidRDefault="00F04E3C" w:rsidP="00F41D8D">
            <w:pPr>
              <w:rPr>
                <w:sz w:val="20"/>
                <w:szCs w:val="20"/>
              </w:rPr>
            </w:pPr>
            <w:r>
              <w:rPr>
                <w:sz w:val="20"/>
                <w:szCs w:val="20"/>
              </w:rPr>
              <w:t>Grammar/Writing</w:t>
            </w:r>
            <w:r w:rsidR="00F41D8D">
              <w:rPr>
                <w:sz w:val="20"/>
                <w:szCs w:val="20"/>
              </w:rPr>
              <w:t xml:space="preserve">     </w:t>
            </w:r>
          </w:p>
        </w:tc>
        <w:tc>
          <w:tcPr>
            <w:tcW w:w="1733" w:type="dxa"/>
          </w:tcPr>
          <w:p w14:paraId="7A936BD9" w14:textId="50800A45" w:rsidR="00F04E3C" w:rsidRPr="00F3609D" w:rsidRDefault="00F04E3C" w:rsidP="00F04E3C">
            <w:pPr>
              <w:rPr>
                <w:sz w:val="20"/>
                <w:szCs w:val="20"/>
              </w:rPr>
            </w:pPr>
          </w:p>
        </w:tc>
      </w:tr>
      <w:tr w:rsidR="00F04E3C" w14:paraId="1F414968" w14:textId="77777777" w:rsidTr="00E93F79">
        <w:tc>
          <w:tcPr>
            <w:tcW w:w="450" w:type="dxa"/>
            <w:vMerge/>
          </w:tcPr>
          <w:p w14:paraId="2173171A" w14:textId="77777777" w:rsidR="00F04E3C" w:rsidRDefault="00F04E3C" w:rsidP="00F04E3C"/>
        </w:tc>
        <w:tc>
          <w:tcPr>
            <w:tcW w:w="1710" w:type="dxa"/>
          </w:tcPr>
          <w:p w14:paraId="574A096D" w14:textId="476A11D6" w:rsidR="00F04E3C" w:rsidRPr="004A1FEA" w:rsidRDefault="00F04E3C" w:rsidP="00F04E3C">
            <w:pPr>
              <w:rPr>
                <w:sz w:val="20"/>
                <w:szCs w:val="20"/>
              </w:rPr>
            </w:pPr>
            <w:r>
              <w:rPr>
                <w:sz w:val="20"/>
                <w:szCs w:val="20"/>
              </w:rPr>
              <w:t>Oct. 24</w:t>
            </w:r>
          </w:p>
        </w:tc>
        <w:tc>
          <w:tcPr>
            <w:tcW w:w="6637" w:type="dxa"/>
          </w:tcPr>
          <w:p w14:paraId="4E58714A" w14:textId="5C35718C" w:rsidR="00F04E3C" w:rsidRPr="00BC1A92" w:rsidRDefault="00F04E3C" w:rsidP="00F04E3C">
            <w:pPr>
              <w:rPr>
                <w:sz w:val="20"/>
                <w:szCs w:val="20"/>
              </w:rPr>
            </w:pPr>
            <w:r>
              <w:rPr>
                <w:sz w:val="20"/>
                <w:szCs w:val="20"/>
              </w:rPr>
              <w:t>No Class—World Awareness Day</w:t>
            </w:r>
          </w:p>
        </w:tc>
        <w:tc>
          <w:tcPr>
            <w:tcW w:w="1733" w:type="dxa"/>
          </w:tcPr>
          <w:p w14:paraId="31FF03CB" w14:textId="4B3779DD" w:rsidR="00F04E3C" w:rsidRPr="00BC1A92" w:rsidRDefault="00F04E3C" w:rsidP="00F04E3C">
            <w:pPr>
              <w:rPr>
                <w:sz w:val="20"/>
                <w:szCs w:val="20"/>
              </w:rPr>
            </w:pPr>
          </w:p>
        </w:tc>
      </w:tr>
      <w:tr w:rsidR="00E93F79" w14:paraId="6A8DEBD2" w14:textId="77777777" w:rsidTr="00E93F79">
        <w:tc>
          <w:tcPr>
            <w:tcW w:w="450" w:type="dxa"/>
            <w:vMerge/>
          </w:tcPr>
          <w:p w14:paraId="26A9D946" w14:textId="77777777" w:rsidR="00E93F79" w:rsidRDefault="00E93F79" w:rsidP="00E93F79"/>
        </w:tc>
        <w:tc>
          <w:tcPr>
            <w:tcW w:w="1710" w:type="dxa"/>
          </w:tcPr>
          <w:p w14:paraId="5D0118A3" w14:textId="5AE3549C" w:rsidR="00E93F79" w:rsidRPr="004A1FEA" w:rsidRDefault="00E93F79" w:rsidP="00E93F79">
            <w:pPr>
              <w:rPr>
                <w:sz w:val="20"/>
                <w:szCs w:val="20"/>
              </w:rPr>
            </w:pPr>
            <w:r>
              <w:rPr>
                <w:sz w:val="20"/>
                <w:szCs w:val="20"/>
              </w:rPr>
              <w:t>Oct. 26</w:t>
            </w:r>
          </w:p>
        </w:tc>
        <w:tc>
          <w:tcPr>
            <w:tcW w:w="6637" w:type="dxa"/>
          </w:tcPr>
          <w:p w14:paraId="0E1B06A0" w14:textId="56221351" w:rsidR="00E93F79" w:rsidRPr="00F3609D" w:rsidRDefault="00E93F79" w:rsidP="00E93F79">
            <w:pPr>
              <w:rPr>
                <w:sz w:val="20"/>
                <w:szCs w:val="20"/>
              </w:rPr>
            </w:pPr>
            <w:r>
              <w:rPr>
                <w:sz w:val="20"/>
                <w:szCs w:val="20"/>
              </w:rPr>
              <w:t>I Like</w:t>
            </w:r>
            <w:r w:rsidRPr="00951C6C">
              <w:rPr>
                <w:sz w:val="20"/>
                <w:szCs w:val="20"/>
              </w:rPr>
              <w:t>…p. 90, It Sifts…p. 91, The Deserted…p.92, The Story-Teller p.93</w:t>
            </w:r>
          </w:p>
        </w:tc>
        <w:tc>
          <w:tcPr>
            <w:tcW w:w="1733" w:type="dxa"/>
          </w:tcPr>
          <w:p w14:paraId="3DD9E0B2" w14:textId="315FC868" w:rsidR="00E93F79" w:rsidRPr="00BC1A92" w:rsidRDefault="00E93F79" w:rsidP="00E93F79">
            <w:pPr>
              <w:rPr>
                <w:sz w:val="20"/>
                <w:szCs w:val="20"/>
              </w:rPr>
            </w:pPr>
          </w:p>
        </w:tc>
      </w:tr>
      <w:tr w:rsidR="00E93F79" w14:paraId="7CD5F485" w14:textId="77777777" w:rsidTr="00E93F79">
        <w:tc>
          <w:tcPr>
            <w:tcW w:w="450" w:type="dxa"/>
            <w:vMerge w:val="restart"/>
            <w:tcBorders>
              <w:top w:val="single" w:sz="4" w:space="0" w:color="auto"/>
            </w:tcBorders>
            <w:textDirection w:val="btLr"/>
          </w:tcPr>
          <w:p w14:paraId="0EBDA5D0" w14:textId="70FD2244" w:rsidR="00E93F79" w:rsidRDefault="00E93F79" w:rsidP="00E93F79">
            <w:pPr>
              <w:ind w:left="113" w:right="113"/>
              <w:jc w:val="center"/>
            </w:pPr>
            <w:r>
              <w:rPr>
                <w:b/>
              </w:rPr>
              <w:t>Quarter 2</w:t>
            </w:r>
          </w:p>
          <w:p w14:paraId="08EF5DCF" w14:textId="77777777" w:rsidR="00E93F79" w:rsidRDefault="00E93F79" w:rsidP="00E93F79">
            <w:pPr>
              <w:ind w:left="113" w:right="113"/>
              <w:jc w:val="center"/>
            </w:pPr>
            <w:r>
              <w:rPr>
                <w:b/>
              </w:rPr>
              <w:t>Quarter 4</w:t>
            </w:r>
          </w:p>
          <w:p w14:paraId="61EE9262" w14:textId="29946ABE" w:rsidR="00E93F79" w:rsidRDefault="00E93F79" w:rsidP="00E93F79">
            <w:pPr>
              <w:ind w:left="113" w:right="113"/>
              <w:jc w:val="center"/>
              <w:rPr>
                <w:b/>
              </w:rPr>
            </w:pPr>
          </w:p>
          <w:p w14:paraId="1C8EDA88" w14:textId="2C89E186" w:rsidR="00E93F79" w:rsidRDefault="00E93F79" w:rsidP="00E93F79">
            <w:pPr>
              <w:ind w:left="113" w:right="113"/>
            </w:pPr>
          </w:p>
        </w:tc>
        <w:tc>
          <w:tcPr>
            <w:tcW w:w="1710" w:type="dxa"/>
          </w:tcPr>
          <w:p w14:paraId="2F624F33" w14:textId="56C35924" w:rsidR="00E93F79" w:rsidRPr="004A1FEA" w:rsidRDefault="00E93F79" w:rsidP="00E93F79">
            <w:pPr>
              <w:rPr>
                <w:sz w:val="20"/>
                <w:szCs w:val="20"/>
              </w:rPr>
            </w:pPr>
            <w:r>
              <w:rPr>
                <w:sz w:val="20"/>
                <w:szCs w:val="20"/>
              </w:rPr>
              <w:t>Oct. 29</w:t>
            </w:r>
          </w:p>
        </w:tc>
        <w:tc>
          <w:tcPr>
            <w:tcW w:w="6637" w:type="dxa"/>
          </w:tcPr>
          <w:p w14:paraId="69852F6B" w14:textId="665E7A7B" w:rsidR="00E93F79" w:rsidRPr="008308C9" w:rsidRDefault="00E93F79" w:rsidP="00E93F79">
            <w:pPr>
              <w:rPr>
                <w:sz w:val="20"/>
                <w:szCs w:val="20"/>
              </w:rPr>
            </w:pPr>
            <w:r>
              <w:rPr>
                <w:sz w:val="20"/>
                <w:szCs w:val="20"/>
              </w:rPr>
              <w:t xml:space="preserve">Alone p.95, The Road…p. 96, The Folly…p. </w:t>
            </w:r>
            <w:proofErr w:type="gramStart"/>
            <w:r>
              <w:rPr>
                <w:sz w:val="20"/>
                <w:szCs w:val="20"/>
              </w:rPr>
              <w:t>97,</w:t>
            </w:r>
            <w:r w:rsidR="00F41D8D">
              <w:rPr>
                <w:sz w:val="20"/>
                <w:szCs w:val="20"/>
              </w:rPr>
              <w:t xml:space="preserve">   </w:t>
            </w:r>
            <w:proofErr w:type="gramEnd"/>
            <w:r w:rsidR="00F41D8D">
              <w:rPr>
                <w:sz w:val="20"/>
                <w:szCs w:val="20"/>
              </w:rPr>
              <w:t xml:space="preserve">  </w:t>
            </w:r>
            <w:r w:rsidR="00F41D8D" w:rsidRPr="00F41D8D">
              <w:rPr>
                <w:b/>
                <w:sz w:val="20"/>
                <w:szCs w:val="20"/>
              </w:rPr>
              <w:t>Essay 3 Due</w:t>
            </w:r>
          </w:p>
        </w:tc>
        <w:tc>
          <w:tcPr>
            <w:tcW w:w="1733" w:type="dxa"/>
          </w:tcPr>
          <w:p w14:paraId="3578F82F" w14:textId="2E72463B" w:rsidR="00E93F79" w:rsidRDefault="00E93F79" w:rsidP="00E93F79">
            <w:pPr>
              <w:rPr>
                <w:sz w:val="20"/>
                <w:szCs w:val="20"/>
              </w:rPr>
            </w:pPr>
          </w:p>
        </w:tc>
      </w:tr>
      <w:tr w:rsidR="00E93F79" w14:paraId="6A6B7CAA" w14:textId="77777777" w:rsidTr="00E93F79">
        <w:tc>
          <w:tcPr>
            <w:tcW w:w="450" w:type="dxa"/>
            <w:vMerge/>
            <w:textDirection w:val="btLr"/>
          </w:tcPr>
          <w:p w14:paraId="1BE95860" w14:textId="3BC471A8" w:rsidR="00E93F79" w:rsidRDefault="00E93F79" w:rsidP="00E93F79">
            <w:pPr>
              <w:ind w:left="113" w:right="113"/>
              <w:jc w:val="center"/>
              <w:rPr>
                <w:b/>
              </w:rPr>
            </w:pPr>
          </w:p>
        </w:tc>
        <w:tc>
          <w:tcPr>
            <w:tcW w:w="1710" w:type="dxa"/>
          </w:tcPr>
          <w:p w14:paraId="61F00BE0" w14:textId="45F04ACC" w:rsidR="00E93F79" w:rsidRPr="004A1FEA" w:rsidRDefault="00E93F79" w:rsidP="00E93F79">
            <w:pPr>
              <w:rPr>
                <w:sz w:val="20"/>
                <w:szCs w:val="20"/>
              </w:rPr>
            </w:pPr>
            <w:r>
              <w:rPr>
                <w:sz w:val="20"/>
                <w:szCs w:val="20"/>
              </w:rPr>
              <w:t>Oct. 31</w:t>
            </w:r>
          </w:p>
        </w:tc>
        <w:tc>
          <w:tcPr>
            <w:tcW w:w="6637" w:type="dxa"/>
          </w:tcPr>
          <w:p w14:paraId="510488A2" w14:textId="08F44BF7" w:rsidR="00E93F79" w:rsidRPr="008308C9" w:rsidRDefault="0016147C" w:rsidP="00E93F79">
            <w:pPr>
              <w:rPr>
                <w:sz w:val="20"/>
                <w:szCs w:val="20"/>
              </w:rPr>
            </w:pPr>
            <w:r>
              <w:rPr>
                <w:sz w:val="20"/>
                <w:szCs w:val="20"/>
              </w:rPr>
              <w:t xml:space="preserve">After… p. </w:t>
            </w:r>
            <w:proofErr w:type="gramStart"/>
            <w:r>
              <w:rPr>
                <w:sz w:val="20"/>
                <w:szCs w:val="20"/>
              </w:rPr>
              <w:t>98,</w:t>
            </w:r>
            <w:proofErr w:type="gramEnd"/>
            <w:r>
              <w:rPr>
                <w:sz w:val="20"/>
                <w:szCs w:val="20"/>
              </w:rPr>
              <w:t xml:space="preserve"> Of the </w:t>
            </w:r>
            <w:proofErr w:type="spellStart"/>
            <w:r>
              <w:rPr>
                <w:sz w:val="20"/>
                <w:szCs w:val="20"/>
              </w:rPr>
              <w:t>Im</w:t>
            </w:r>
            <w:proofErr w:type="spellEnd"/>
            <w:r>
              <w:rPr>
                <w:sz w:val="20"/>
                <w:szCs w:val="20"/>
              </w:rPr>
              <w:t>… p. 99, The Practice p. 100, 3 Words p. 102</w:t>
            </w:r>
          </w:p>
        </w:tc>
        <w:tc>
          <w:tcPr>
            <w:tcW w:w="1733" w:type="dxa"/>
          </w:tcPr>
          <w:p w14:paraId="35FA9D26" w14:textId="13A3BA15" w:rsidR="00E93F79" w:rsidRDefault="00E93F79" w:rsidP="00E93F79">
            <w:pPr>
              <w:rPr>
                <w:sz w:val="20"/>
                <w:szCs w:val="20"/>
              </w:rPr>
            </w:pPr>
            <w:r>
              <w:rPr>
                <w:sz w:val="20"/>
                <w:szCs w:val="20"/>
              </w:rPr>
              <w:t>Chap 4 Lit Test</w:t>
            </w:r>
          </w:p>
        </w:tc>
      </w:tr>
      <w:tr w:rsidR="00E93F79" w14:paraId="0E7F227E" w14:textId="77777777" w:rsidTr="00E93F79">
        <w:tc>
          <w:tcPr>
            <w:tcW w:w="450" w:type="dxa"/>
            <w:vMerge/>
            <w:textDirection w:val="btLr"/>
          </w:tcPr>
          <w:p w14:paraId="1F3B9A50" w14:textId="0FBC59FA" w:rsidR="00E93F79" w:rsidRDefault="00E93F79" w:rsidP="00E93F79">
            <w:pPr>
              <w:ind w:left="113" w:right="113"/>
              <w:jc w:val="center"/>
              <w:rPr>
                <w:b/>
              </w:rPr>
            </w:pPr>
          </w:p>
        </w:tc>
        <w:tc>
          <w:tcPr>
            <w:tcW w:w="1710" w:type="dxa"/>
          </w:tcPr>
          <w:p w14:paraId="4C9BB80B" w14:textId="03006BC7" w:rsidR="00E93F79" w:rsidRPr="004A1FEA" w:rsidRDefault="00E93F79" w:rsidP="00E93F79">
            <w:pPr>
              <w:rPr>
                <w:sz w:val="20"/>
                <w:szCs w:val="20"/>
              </w:rPr>
            </w:pPr>
            <w:r>
              <w:rPr>
                <w:sz w:val="20"/>
                <w:szCs w:val="20"/>
              </w:rPr>
              <w:t>Nov. 2</w:t>
            </w:r>
          </w:p>
        </w:tc>
        <w:tc>
          <w:tcPr>
            <w:tcW w:w="6637" w:type="dxa"/>
          </w:tcPr>
          <w:p w14:paraId="0CF054B1" w14:textId="34B75035" w:rsidR="00E93F79" w:rsidRPr="008308C9" w:rsidRDefault="0016147C" w:rsidP="00E93F79">
            <w:pPr>
              <w:rPr>
                <w:sz w:val="20"/>
                <w:szCs w:val="20"/>
              </w:rPr>
            </w:pPr>
            <w:r>
              <w:rPr>
                <w:sz w:val="20"/>
                <w:szCs w:val="20"/>
              </w:rPr>
              <w:t>Excelsior p. 103, The Great Stone Face p. 105, Deserve It p. 116</w:t>
            </w:r>
          </w:p>
        </w:tc>
        <w:tc>
          <w:tcPr>
            <w:tcW w:w="1733" w:type="dxa"/>
          </w:tcPr>
          <w:p w14:paraId="7AEDC3D8" w14:textId="7606EEB4" w:rsidR="00E93F79" w:rsidRDefault="00E93F79" w:rsidP="00E93F79">
            <w:pPr>
              <w:rPr>
                <w:sz w:val="20"/>
                <w:szCs w:val="20"/>
              </w:rPr>
            </w:pPr>
          </w:p>
        </w:tc>
      </w:tr>
      <w:tr w:rsidR="00E93F79" w14:paraId="5BC8BD4F" w14:textId="77777777" w:rsidTr="00E93F79">
        <w:tc>
          <w:tcPr>
            <w:tcW w:w="450" w:type="dxa"/>
            <w:vMerge/>
            <w:textDirection w:val="btLr"/>
          </w:tcPr>
          <w:p w14:paraId="18A364AA" w14:textId="7D58E08E" w:rsidR="00E93F79" w:rsidRDefault="00E93F79" w:rsidP="00E93F79">
            <w:pPr>
              <w:ind w:left="113" w:right="113"/>
              <w:jc w:val="center"/>
              <w:rPr>
                <w:b/>
              </w:rPr>
            </w:pPr>
          </w:p>
        </w:tc>
        <w:tc>
          <w:tcPr>
            <w:tcW w:w="1710" w:type="dxa"/>
          </w:tcPr>
          <w:p w14:paraId="4F597F96" w14:textId="3DF8349B" w:rsidR="00E93F79" w:rsidRPr="004A1FEA" w:rsidRDefault="00E93F79" w:rsidP="00E93F79">
            <w:pPr>
              <w:rPr>
                <w:sz w:val="20"/>
                <w:szCs w:val="20"/>
              </w:rPr>
            </w:pPr>
            <w:r>
              <w:rPr>
                <w:sz w:val="20"/>
                <w:szCs w:val="20"/>
              </w:rPr>
              <w:t>Nov. 5</w:t>
            </w:r>
          </w:p>
        </w:tc>
        <w:tc>
          <w:tcPr>
            <w:tcW w:w="6637" w:type="dxa"/>
          </w:tcPr>
          <w:p w14:paraId="37806F51" w14:textId="495DAC17" w:rsidR="00E93F79" w:rsidRPr="008308C9" w:rsidRDefault="00E93F79" w:rsidP="00E93F79">
            <w:pPr>
              <w:rPr>
                <w:sz w:val="20"/>
                <w:szCs w:val="20"/>
              </w:rPr>
            </w:pPr>
            <w:r>
              <w:rPr>
                <w:sz w:val="20"/>
                <w:szCs w:val="20"/>
              </w:rPr>
              <w:t>Grammar/Writing</w:t>
            </w:r>
          </w:p>
        </w:tc>
        <w:tc>
          <w:tcPr>
            <w:tcW w:w="1733" w:type="dxa"/>
          </w:tcPr>
          <w:p w14:paraId="553B3763" w14:textId="71EA20C6" w:rsidR="00E93F79" w:rsidRDefault="00E93F79" w:rsidP="00E93F79">
            <w:pPr>
              <w:rPr>
                <w:sz w:val="20"/>
                <w:szCs w:val="20"/>
              </w:rPr>
            </w:pPr>
          </w:p>
        </w:tc>
      </w:tr>
      <w:tr w:rsidR="00E93F79" w14:paraId="4029FCA7" w14:textId="77777777" w:rsidTr="00E93F79">
        <w:tc>
          <w:tcPr>
            <w:tcW w:w="450" w:type="dxa"/>
            <w:vMerge/>
            <w:textDirection w:val="btLr"/>
          </w:tcPr>
          <w:p w14:paraId="7A6DE246" w14:textId="7DCE51CE" w:rsidR="00E93F79" w:rsidRDefault="00E93F79" w:rsidP="00E93F79">
            <w:pPr>
              <w:ind w:left="113" w:right="113"/>
              <w:jc w:val="center"/>
              <w:rPr>
                <w:b/>
              </w:rPr>
            </w:pPr>
          </w:p>
        </w:tc>
        <w:tc>
          <w:tcPr>
            <w:tcW w:w="1710" w:type="dxa"/>
          </w:tcPr>
          <w:p w14:paraId="648E9216" w14:textId="285C2452" w:rsidR="00E93F79" w:rsidRPr="004A1FEA" w:rsidRDefault="00E93F79" w:rsidP="00E93F79">
            <w:pPr>
              <w:rPr>
                <w:sz w:val="20"/>
                <w:szCs w:val="20"/>
              </w:rPr>
            </w:pPr>
            <w:r>
              <w:rPr>
                <w:sz w:val="20"/>
                <w:szCs w:val="20"/>
              </w:rPr>
              <w:t>Nov. 7</w:t>
            </w:r>
          </w:p>
        </w:tc>
        <w:tc>
          <w:tcPr>
            <w:tcW w:w="6637" w:type="dxa"/>
          </w:tcPr>
          <w:p w14:paraId="4C873D2B" w14:textId="3624C6DE" w:rsidR="00E93F79" w:rsidRPr="008308C9" w:rsidRDefault="0016147C" w:rsidP="00E93F79">
            <w:pPr>
              <w:rPr>
                <w:sz w:val="20"/>
                <w:szCs w:val="20"/>
              </w:rPr>
            </w:pPr>
            <w:r>
              <w:rPr>
                <w:sz w:val="20"/>
                <w:szCs w:val="20"/>
              </w:rPr>
              <w:t>Work p. 117, Quality p. 118, The Elixir p. 122</w:t>
            </w:r>
          </w:p>
        </w:tc>
        <w:tc>
          <w:tcPr>
            <w:tcW w:w="1733" w:type="dxa"/>
          </w:tcPr>
          <w:p w14:paraId="7B427907" w14:textId="1B2CFFC0" w:rsidR="00E93F79" w:rsidRDefault="00E93F79" w:rsidP="00E93F79">
            <w:pPr>
              <w:rPr>
                <w:sz w:val="20"/>
                <w:szCs w:val="20"/>
              </w:rPr>
            </w:pPr>
          </w:p>
        </w:tc>
      </w:tr>
      <w:tr w:rsidR="00E93F79" w14:paraId="56DB3A58" w14:textId="77777777" w:rsidTr="00E93F79">
        <w:tc>
          <w:tcPr>
            <w:tcW w:w="450" w:type="dxa"/>
            <w:vMerge/>
            <w:textDirection w:val="btLr"/>
          </w:tcPr>
          <w:p w14:paraId="6255A417" w14:textId="4DB0DF71" w:rsidR="00E93F79" w:rsidRDefault="00E93F79" w:rsidP="00E93F79">
            <w:pPr>
              <w:ind w:left="113" w:right="113"/>
              <w:jc w:val="center"/>
              <w:rPr>
                <w:b/>
              </w:rPr>
            </w:pPr>
          </w:p>
        </w:tc>
        <w:tc>
          <w:tcPr>
            <w:tcW w:w="1710" w:type="dxa"/>
          </w:tcPr>
          <w:p w14:paraId="0A84DF60" w14:textId="36F2C99B" w:rsidR="00E93F79" w:rsidRPr="004A1FEA" w:rsidRDefault="00E93F79" w:rsidP="00E93F79">
            <w:pPr>
              <w:rPr>
                <w:sz w:val="20"/>
                <w:szCs w:val="20"/>
              </w:rPr>
            </w:pPr>
            <w:r>
              <w:rPr>
                <w:sz w:val="20"/>
                <w:szCs w:val="20"/>
              </w:rPr>
              <w:t>Nov. 9</w:t>
            </w:r>
          </w:p>
        </w:tc>
        <w:tc>
          <w:tcPr>
            <w:tcW w:w="6637" w:type="dxa"/>
          </w:tcPr>
          <w:p w14:paraId="267A1143" w14:textId="5E546DFC" w:rsidR="00E93F79" w:rsidRPr="00951C6C" w:rsidRDefault="0016147C" w:rsidP="0016147C">
            <w:pPr>
              <w:rPr>
                <w:sz w:val="20"/>
                <w:szCs w:val="20"/>
              </w:rPr>
            </w:pPr>
            <w:r>
              <w:rPr>
                <w:sz w:val="20"/>
                <w:szCs w:val="20"/>
              </w:rPr>
              <w:t>A Retrieved Ref… p. 123, My Fathers Hands p. 127</w:t>
            </w:r>
          </w:p>
        </w:tc>
        <w:tc>
          <w:tcPr>
            <w:tcW w:w="1733" w:type="dxa"/>
          </w:tcPr>
          <w:p w14:paraId="33F4F156" w14:textId="62A033DE" w:rsidR="00E93F79" w:rsidRDefault="00E93F79" w:rsidP="00E93F79">
            <w:pPr>
              <w:rPr>
                <w:sz w:val="20"/>
                <w:szCs w:val="20"/>
              </w:rPr>
            </w:pPr>
          </w:p>
        </w:tc>
      </w:tr>
      <w:tr w:rsidR="00E93F79" w14:paraId="278998AD" w14:textId="77777777" w:rsidTr="00E93F79">
        <w:tc>
          <w:tcPr>
            <w:tcW w:w="450" w:type="dxa"/>
            <w:vMerge/>
            <w:textDirection w:val="btLr"/>
          </w:tcPr>
          <w:p w14:paraId="338A228D" w14:textId="2BA97066" w:rsidR="00E93F79" w:rsidRDefault="00E93F79" w:rsidP="00E93F79">
            <w:pPr>
              <w:ind w:left="113" w:right="113"/>
              <w:jc w:val="center"/>
              <w:rPr>
                <w:b/>
              </w:rPr>
            </w:pPr>
          </w:p>
        </w:tc>
        <w:tc>
          <w:tcPr>
            <w:tcW w:w="1710" w:type="dxa"/>
          </w:tcPr>
          <w:p w14:paraId="555C38E3" w14:textId="47B76B67" w:rsidR="00E93F79" w:rsidRPr="004A1FEA" w:rsidRDefault="00E93F79" w:rsidP="00E93F79">
            <w:pPr>
              <w:rPr>
                <w:sz w:val="20"/>
                <w:szCs w:val="20"/>
              </w:rPr>
            </w:pPr>
            <w:r>
              <w:rPr>
                <w:sz w:val="20"/>
                <w:szCs w:val="20"/>
              </w:rPr>
              <w:t>Nov. 12</w:t>
            </w:r>
          </w:p>
        </w:tc>
        <w:tc>
          <w:tcPr>
            <w:tcW w:w="6637" w:type="dxa"/>
          </w:tcPr>
          <w:p w14:paraId="4DFF491C" w14:textId="23B8D7B3" w:rsidR="00E93F79" w:rsidRPr="008308C9" w:rsidRDefault="00E93F79" w:rsidP="00E93F79">
            <w:pPr>
              <w:rPr>
                <w:sz w:val="20"/>
                <w:szCs w:val="20"/>
              </w:rPr>
            </w:pPr>
            <w:r>
              <w:rPr>
                <w:sz w:val="20"/>
                <w:szCs w:val="20"/>
              </w:rPr>
              <w:t>Grammar/Writing</w:t>
            </w:r>
            <w:r w:rsidR="00F41D8D">
              <w:rPr>
                <w:sz w:val="20"/>
                <w:szCs w:val="20"/>
              </w:rPr>
              <w:t xml:space="preserve">     </w:t>
            </w:r>
            <w:r w:rsidR="00F41D8D" w:rsidRPr="00F41D8D">
              <w:rPr>
                <w:b/>
                <w:sz w:val="20"/>
                <w:szCs w:val="20"/>
              </w:rPr>
              <w:t>Essay 4 Due</w:t>
            </w:r>
          </w:p>
        </w:tc>
        <w:tc>
          <w:tcPr>
            <w:tcW w:w="1733" w:type="dxa"/>
          </w:tcPr>
          <w:p w14:paraId="55A49F8C" w14:textId="61B71542" w:rsidR="00E93F79" w:rsidRDefault="00E93F79" w:rsidP="00E93F79">
            <w:pPr>
              <w:rPr>
                <w:sz w:val="20"/>
                <w:szCs w:val="20"/>
              </w:rPr>
            </w:pPr>
          </w:p>
        </w:tc>
      </w:tr>
      <w:tr w:rsidR="00E93F79" w14:paraId="623DF1F9" w14:textId="77777777" w:rsidTr="00E93F79">
        <w:tc>
          <w:tcPr>
            <w:tcW w:w="450" w:type="dxa"/>
            <w:vMerge/>
            <w:textDirection w:val="btLr"/>
          </w:tcPr>
          <w:p w14:paraId="61D2BE20" w14:textId="221423C2" w:rsidR="00E93F79" w:rsidRDefault="00E93F79" w:rsidP="00E93F79">
            <w:pPr>
              <w:ind w:left="113" w:right="113"/>
              <w:jc w:val="center"/>
              <w:rPr>
                <w:b/>
              </w:rPr>
            </w:pPr>
          </w:p>
        </w:tc>
        <w:tc>
          <w:tcPr>
            <w:tcW w:w="1710" w:type="dxa"/>
          </w:tcPr>
          <w:p w14:paraId="6CD4B940" w14:textId="61570065" w:rsidR="00E93F79" w:rsidRPr="004A1FEA" w:rsidRDefault="00E93F79" w:rsidP="00E93F79">
            <w:pPr>
              <w:rPr>
                <w:sz w:val="20"/>
                <w:szCs w:val="20"/>
              </w:rPr>
            </w:pPr>
            <w:r>
              <w:rPr>
                <w:sz w:val="20"/>
                <w:szCs w:val="20"/>
              </w:rPr>
              <w:t>Nov. 14</w:t>
            </w:r>
          </w:p>
        </w:tc>
        <w:tc>
          <w:tcPr>
            <w:tcW w:w="6637" w:type="dxa"/>
          </w:tcPr>
          <w:p w14:paraId="37D3AE1B" w14:textId="18081481" w:rsidR="00E93F79" w:rsidRPr="008308C9" w:rsidRDefault="0016147C" w:rsidP="00E93F79">
            <w:pPr>
              <w:rPr>
                <w:sz w:val="20"/>
                <w:szCs w:val="20"/>
              </w:rPr>
            </w:pPr>
            <w:r>
              <w:rPr>
                <w:sz w:val="20"/>
                <w:szCs w:val="20"/>
              </w:rPr>
              <w:t xml:space="preserve">Pleasures… p. 130, The Ways p. 132, Hinds Feet </w:t>
            </w:r>
            <w:proofErr w:type="gramStart"/>
            <w:r>
              <w:rPr>
                <w:sz w:val="20"/>
                <w:szCs w:val="20"/>
              </w:rPr>
              <w:t>In</w:t>
            </w:r>
            <w:proofErr w:type="gramEnd"/>
            <w:r>
              <w:rPr>
                <w:sz w:val="20"/>
                <w:szCs w:val="20"/>
              </w:rPr>
              <w:t xml:space="preserve"> High Places p. 133</w:t>
            </w:r>
          </w:p>
        </w:tc>
        <w:tc>
          <w:tcPr>
            <w:tcW w:w="1733" w:type="dxa"/>
          </w:tcPr>
          <w:p w14:paraId="4ECB2457" w14:textId="01F9A5B7" w:rsidR="00E93F79" w:rsidRDefault="00E93F79" w:rsidP="00E93F79">
            <w:pPr>
              <w:rPr>
                <w:sz w:val="20"/>
                <w:szCs w:val="20"/>
              </w:rPr>
            </w:pPr>
          </w:p>
        </w:tc>
      </w:tr>
      <w:tr w:rsidR="006203D1" w14:paraId="401A4C99" w14:textId="77777777" w:rsidTr="00E93F79">
        <w:tc>
          <w:tcPr>
            <w:tcW w:w="450" w:type="dxa"/>
            <w:vMerge/>
            <w:textDirection w:val="btLr"/>
          </w:tcPr>
          <w:p w14:paraId="37127D2A" w14:textId="77777777" w:rsidR="006203D1" w:rsidRPr="004064D9" w:rsidRDefault="006203D1" w:rsidP="006203D1">
            <w:pPr>
              <w:ind w:left="113" w:right="113"/>
              <w:jc w:val="center"/>
              <w:rPr>
                <w:b/>
              </w:rPr>
            </w:pPr>
          </w:p>
        </w:tc>
        <w:tc>
          <w:tcPr>
            <w:tcW w:w="1710" w:type="dxa"/>
          </w:tcPr>
          <w:p w14:paraId="5B588EFF" w14:textId="2642877D" w:rsidR="006203D1" w:rsidRPr="004A1FEA" w:rsidRDefault="006203D1" w:rsidP="006203D1">
            <w:pPr>
              <w:rPr>
                <w:sz w:val="20"/>
                <w:szCs w:val="20"/>
              </w:rPr>
            </w:pPr>
            <w:r>
              <w:rPr>
                <w:sz w:val="20"/>
                <w:szCs w:val="20"/>
              </w:rPr>
              <w:t>Nov. 16</w:t>
            </w:r>
          </w:p>
        </w:tc>
        <w:tc>
          <w:tcPr>
            <w:tcW w:w="6637" w:type="dxa"/>
          </w:tcPr>
          <w:p w14:paraId="6F72A533" w14:textId="6DCFD833" w:rsidR="006203D1" w:rsidRPr="00BC1A92" w:rsidRDefault="006203D1" w:rsidP="006203D1">
            <w:pPr>
              <w:rPr>
                <w:sz w:val="20"/>
                <w:szCs w:val="20"/>
              </w:rPr>
            </w:pPr>
            <w:r>
              <w:rPr>
                <w:sz w:val="20"/>
                <w:szCs w:val="20"/>
              </w:rPr>
              <w:t>The Pied Piper p. 145, Winter Ocean p. 153, God’s Grandeur p. 154</w:t>
            </w:r>
          </w:p>
        </w:tc>
        <w:tc>
          <w:tcPr>
            <w:tcW w:w="1733" w:type="dxa"/>
          </w:tcPr>
          <w:p w14:paraId="1C388A31" w14:textId="476BD47A" w:rsidR="006203D1" w:rsidRPr="00BC1A92" w:rsidRDefault="0016147C" w:rsidP="006203D1">
            <w:pPr>
              <w:rPr>
                <w:sz w:val="20"/>
                <w:szCs w:val="20"/>
              </w:rPr>
            </w:pPr>
            <w:r>
              <w:rPr>
                <w:sz w:val="20"/>
                <w:szCs w:val="20"/>
              </w:rPr>
              <w:t>Chap 5 Lit Test</w:t>
            </w:r>
          </w:p>
        </w:tc>
      </w:tr>
      <w:tr w:rsidR="006203D1" w14:paraId="731342A0" w14:textId="77777777" w:rsidTr="00E93F79">
        <w:tc>
          <w:tcPr>
            <w:tcW w:w="450" w:type="dxa"/>
            <w:vMerge/>
          </w:tcPr>
          <w:p w14:paraId="4BF95868" w14:textId="77777777" w:rsidR="006203D1" w:rsidRDefault="006203D1" w:rsidP="006203D1">
            <w:pPr>
              <w:ind w:left="113" w:right="113"/>
              <w:jc w:val="center"/>
            </w:pPr>
          </w:p>
        </w:tc>
        <w:tc>
          <w:tcPr>
            <w:tcW w:w="1710" w:type="dxa"/>
          </w:tcPr>
          <w:p w14:paraId="37C16AEB" w14:textId="1DF5C2B7" w:rsidR="006203D1" w:rsidRPr="004A1FEA" w:rsidRDefault="006203D1" w:rsidP="006203D1">
            <w:pPr>
              <w:rPr>
                <w:sz w:val="20"/>
                <w:szCs w:val="20"/>
              </w:rPr>
            </w:pPr>
            <w:r>
              <w:rPr>
                <w:sz w:val="20"/>
                <w:szCs w:val="20"/>
              </w:rPr>
              <w:t>Nov. 19</w:t>
            </w:r>
          </w:p>
        </w:tc>
        <w:tc>
          <w:tcPr>
            <w:tcW w:w="6637" w:type="dxa"/>
          </w:tcPr>
          <w:p w14:paraId="122F8ABF" w14:textId="71CFF7D5" w:rsidR="006203D1" w:rsidRPr="00642A48" w:rsidRDefault="006203D1" w:rsidP="006203D1">
            <w:pPr>
              <w:rPr>
                <w:sz w:val="20"/>
                <w:szCs w:val="20"/>
              </w:rPr>
            </w:pPr>
            <w:r>
              <w:rPr>
                <w:sz w:val="20"/>
                <w:szCs w:val="20"/>
              </w:rPr>
              <w:t>Grammar/Writing</w:t>
            </w:r>
          </w:p>
        </w:tc>
        <w:tc>
          <w:tcPr>
            <w:tcW w:w="1733" w:type="dxa"/>
          </w:tcPr>
          <w:p w14:paraId="44EA7EE7" w14:textId="596F4D4F" w:rsidR="006203D1" w:rsidRPr="00BC1A92" w:rsidRDefault="006203D1" w:rsidP="006203D1">
            <w:pPr>
              <w:rPr>
                <w:sz w:val="20"/>
                <w:szCs w:val="20"/>
              </w:rPr>
            </w:pPr>
          </w:p>
        </w:tc>
      </w:tr>
      <w:tr w:rsidR="006203D1" w14:paraId="28A5E6CE" w14:textId="77777777" w:rsidTr="00E93F79">
        <w:tc>
          <w:tcPr>
            <w:tcW w:w="450" w:type="dxa"/>
            <w:vMerge/>
          </w:tcPr>
          <w:p w14:paraId="44EFE4BE" w14:textId="77777777" w:rsidR="006203D1" w:rsidRDefault="006203D1" w:rsidP="006203D1">
            <w:pPr>
              <w:ind w:left="113" w:right="113"/>
              <w:jc w:val="center"/>
            </w:pPr>
          </w:p>
        </w:tc>
        <w:tc>
          <w:tcPr>
            <w:tcW w:w="1710" w:type="dxa"/>
          </w:tcPr>
          <w:p w14:paraId="4227272A" w14:textId="6FF30763" w:rsidR="006203D1" w:rsidRPr="004A1FEA" w:rsidRDefault="006203D1" w:rsidP="006203D1">
            <w:pPr>
              <w:rPr>
                <w:sz w:val="20"/>
                <w:szCs w:val="20"/>
              </w:rPr>
            </w:pPr>
            <w:r>
              <w:rPr>
                <w:sz w:val="20"/>
                <w:szCs w:val="20"/>
              </w:rPr>
              <w:t>Nov. 28</w:t>
            </w:r>
          </w:p>
        </w:tc>
        <w:tc>
          <w:tcPr>
            <w:tcW w:w="6637" w:type="dxa"/>
          </w:tcPr>
          <w:p w14:paraId="73163D70" w14:textId="5019100D" w:rsidR="006203D1" w:rsidRPr="0023528D" w:rsidRDefault="006203D1" w:rsidP="006203D1">
            <w:pPr>
              <w:rPr>
                <w:i/>
                <w:sz w:val="20"/>
                <w:szCs w:val="20"/>
              </w:rPr>
            </w:pPr>
            <w:r>
              <w:rPr>
                <w:sz w:val="20"/>
                <w:szCs w:val="20"/>
              </w:rPr>
              <w:t>The Bells p. 155, Lochinvar p. 159, Upon His Departure Hence p. 162</w:t>
            </w:r>
          </w:p>
        </w:tc>
        <w:tc>
          <w:tcPr>
            <w:tcW w:w="1733" w:type="dxa"/>
          </w:tcPr>
          <w:p w14:paraId="373FE0F5" w14:textId="47FA7F50" w:rsidR="006203D1" w:rsidRPr="00BC1A92" w:rsidRDefault="006203D1" w:rsidP="006203D1">
            <w:pPr>
              <w:rPr>
                <w:sz w:val="20"/>
                <w:szCs w:val="20"/>
              </w:rPr>
            </w:pPr>
          </w:p>
        </w:tc>
      </w:tr>
      <w:tr w:rsidR="006203D1" w14:paraId="6F6CD145" w14:textId="77777777" w:rsidTr="00E93F79">
        <w:tc>
          <w:tcPr>
            <w:tcW w:w="450" w:type="dxa"/>
            <w:vMerge/>
          </w:tcPr>
          <w:p w14:paraId="7F943177" w14:textId="77777777" w:rsidR="006203D1" w:rsidRDefault="006203D1" w:rsidP="006203D1">
            <w:pPr>
              <w:ind w:left="113" w:right="113"/>
              <w:jc w:val="center"/>
            </w:pPr>
          </w:p>
        </w:tc>
        <w:tc>
          <w:tcPr>
            <w:tcW w:w="1710" w:type="dxa"/>
            <w:shd w:val="clear" w:color="auto" w:fill="D9D9D9" w:themeFill="background1" w:themeFillShade="D9"/>
          </w:tcPr>
          <w:p w14:paraId="733AB11E" w14:textId="03FACF97" w:rsidR="006203D1" w:rsidRPr="004A1FEA" w:rsidRDefault="006203D1" w:rsidP="006203D1">
            <w:pPr>
              <w:rPr>
                <w:sz w:val="20"/>
                <w:szCs w:val="20"/>
              </w:rPr>
            </w:pPr>
            <w:r>
              <w:rPr>
                <w:sz w:val="20"/>
                <w:szCs w:val="20"/>
              </w:rPr>
              <w:t>Dec. 3</w:t>
            </w:r>
          </w:p>
        </w:tc>
        <w:tc>
          <w:tcPr>
            <w:tcW w:w="6637" w:type="dxa"/>
            <w:shd w:val="clear" w:color="auto" w:fill="D9D9D9" w:themeFill="background1" w:themeFillShade="D9"/>
          </w:tcPr>
          <w:p w14:paraId="2DA9B4B9" w14:textId="47AF1A41" w:rsidR="006203D1" w:rsidRPr="00CA1F12" w:rsidRDefault="006203D1" w:rsidP="006203D1">
            <w:pPr>
              <w:rPr>
                <w:sz w:val="20"/>
                <w:szCs w:val="20"/>
              </w:rPr>
            </w:pPr>
            <w:r>
              <w:rPr>
                <w:sz w:val="20"/>
                <w:szCs w:val="20"/>
              </w:rPr>
              <w:t>Grammar/Writing</w:t>
            </w:r>
            <w:r w:rsidR="00F41D8D">
              <w:rPr>
                <w:sz w:val="20"/>
                <w:szCs w:val="20"/>
              </w:rPr>
              <w:t xml:space="preserve">     </w:t>
            </w:r>
            <w:r w:rsidR="00F41D8D" w:rsidRPr="00F41D8D">
              <w:rPr>
                <w:b/>
                <w:sz w:val="20"/>
                <w:szCs w:val="20"/>
              </w:rPr>
              <w:t>Essay 5 Due</w:t>
            </w:r>
          </w:p>
        </w:tc>
        <w:tc>
          <w:tcPr>
            <w:tcW w:w="1733" w:type="dxa"/>
          </w:tcPr>
          <w:p w14:paraId="6286FB8A" w14:textId="0914F4AA" w:rsidR="006203D1" w:rsidRPr="00BC1A92" w:rsidRDefault="006203D1" w:rsidP="006203D1">
            <w:pPr>
              <w:rPr>
                <w:sz w:val="20"/>
                <w:szCs w:val="20"/>
              </w:rPr>
            </w:pPr>
          </w:p>
        </w:tc>
      </w:tr>
      <w:tr w:rsidR="006203D1" w14:paraId="392041F7" w14:textId="77777777" w:rsidTr="00E93F79">
        <w:tc>
          <w:tcPr>
            <w:tcW w:w="450" w:type="dxa"/>
            <w:vMerge/>
          </w:tcPr>
          <w:p w14:paraId="3CA532BC" w14:textId="77777777" w:rsidR="006203D1" w:rsidRDefault="006203D1" w:rsidP="006203D1">
            <w:pPr>
              <w:ind w:left="113" w:right="113"/>
              <w:jc w:val="center"/>
            </w:pPr>
          </w:p>
        </w:tc>
        <w:tc>
          <w:tcPr>
            <w:tcW w:w="1710" w:type="dxa"/>
          </w:tcPr>
          <w:p w14:paraId="28983B14" w14:textId="68BBD631" w:rsidR="006203D1" w:rsidRPr="004A1FEA" w:rsidRDefault="006203D1" w:rsidP="006203D1">
            <w:pPr>
              <w:rPr>
                <w:sz w:val="20"/>
                <w:szCs w:val="20"/>
              </w:rPr>
            </w:pPr>
            <w:r>
              <w:rPr>
                <w:sz w:val="20"/>
                <w:szCs w:val="20"/>
              </w:rPr>
              <w:t>Dec. 5</w:t>
            </w:r>
          </w:p>
        </w:tc>
        <w:tc>
          <w:tcPr>
            <w:tcW w:w="6637" w:type="dxa"/>
          </w:tcPr>
          <w:p w14:paraId="731F2D81" w14:textId="39B97A52" w:rsidR="006203D1" w:rsidRPr="00BC1A92" w:rsidRDefault="006203D1" w:rsidP="006203D1">
            <w:pPr>
              <w:rPr>
                <w:sz w:val="20"/>
                <w:szCs w:val="20"/>
              </w:rPr>
            </w:pPr>
            <w:r>
              <w:rPr>
                <w:sz w:val="20"/>
                <w:szCs w:val="20"/>
              </w:rPr>
              <w:t>The Destruction of Sennacherib, Psalms 1, 61, 98, 117 p.166</w:t>
            </w:r>
          </w:p>
        </w:tc>
        <w:tc>
          <w:tcPr>
            <w:tcW w:w="1733" w:type="dxa"/>
          </w:tcPr>
          <w:p w14:paraId="0E219365" w14:textId="0E40D86F" w:rsidR="006203D1" w:rsidRPr="00BC1A92" w:rsidRDefault="006203D1" w:rsidP="006203D1">
            <w:pPr>
              <w:rPr>
                <w:sz w:val="20"/>
                <w:szCs w:val="20"/>
              </w:rPr>
            </w:pPr>
          </w:p>
        </w:tc>
      </w:tr>
      <w:tr w:rsidR="006203D1" w14:paraId="04EAE3D4" w14:textId="77777777" w:rsidTr="00E93F79">
        <w:tc>
          <w:tcPr>
            <w:tcW w:w="450" w:type="dxa"/>
            <w:vMerge/>
          </w:tcPr>
          <w:p w14:paraId="258F6405" w14:textId="77777777" w:rsidR="006203D1" w:rsidRDefault="006203D1" w:rsidP="006203D1">
            <w:pPr>
              <w:ind w:left="113" w:right="113"/>
              <w:jc w:val="center"/>
            </w:pPr>
          </w:p>
        </w:tc>
        <w:tc>
          <w:tcPr>
            <w:tcW w:w="1710" w:type="dxa"/>
          </w:tcPr>
          <w:p w14:paraId="08FCCBA4" w14:textId="70231DF3" w:rsidR="006203D1" w:rsidRPr="004A1FEA" w:rsidRDefault="006203D1" w:rsidP="006203D1">
            <w:pPr>
              <w:rPr>
                <w:sz w:val="20"/>
                <w:szCs w:val="20"/>
              </w:rPr>
            </w:pPr>
            <w:r>
              <w:rPr>
                <w:sz w:val="20"/>
                <w:szCs w:val="20"/>
              </w:rPr>
              <w:t>Dec. 7</w:t>
            </w:r>
          </w:p>
        </w:tc>
        <w:tc>
          <w:tcPr>
            <w:tcW w:w="6637" w:type="dxa"/>
          </w:tcPr>
          <w:p w14:paraId="651D126A" w14:textId="4C560FE8" w:rsidR="006203D1" w:rsidRPr="0023528D" w:rsidRDefault="006203D1" w:rsidP="006203D1">
            <w:pPr>
              <w:rPr>
                <w:i/>
                <w:sz w:val="20"/>
                <w:szCs w:val="20"/>
              </w:rPr>
            </w:pPr>
            <w:r>
              <w:rPr>
                <w:sz w:val="20"/>
                <w:szCs w:val="20"/>
              </w:rPr>
              <w:t xml:space="preserve">Shortened </w:t>
            </w:r>
            <w:r w:rsidRPr="00E07181">
              <w:rPr>
                <w:sz w:val="20"/>
                <w:szCs w:val="20"/>
              </w:rPr>
              <w:t>Class—Christmas Program Practice</w:t>
            </w:r>
          </w:p>
        </w:tc>
        <w:tc>
          <w:tcPr>
            <w:tcW w:w="1733" w:type="dxa"/>
          </w:tcPr>
          <w:p w14:paraId="2758636C" w14:textId="0B8DEE32" w:rsidR="006203D1" w:rsidRPr="00BC1A92" w:rsidRDefault="006203D1" w:rsidP="006203D1">
            <w:pPr>
              <w:rPr>
                <w:sz w:val="20"/>
                <w:szCs w:val="20"/>
              </w:rPr>
            </w:pPr>
            <w:r>
              <w:rPr>
                <w:sz w:val="20"/>
                <w:szCs w:val="20"/>
              </w:rPr>
              <w:t xml:space="preserve">Chap 6 </w:t>
            </w:r>
            <w:r w:rsidR="00244F63">
              <w:rPr>
                <w:sz w:val="20"/>
                <w:szCs w:val="20"/>
              </w:rPr>
              <w:t xml:space="preserve">Lit </w:t>
            </w:r>
            <w:r>
              <w:rPr>
                <w:sz w:val="20"/>
                <w:szCs w:val="20"/>
              </w:rPr>
              <w:t>Test</w:t>
            </w:r>
          </w:p>
        </w:tc>
      </w:tr>
      <w:tr w:rsidR="006203D1" w14:paraId="404A72DE" w14:textId="77777777" w:rsidTr="00E93F79">
        <w:tc>
          <w:tcPr>
            <w:tcW w:w="450" w:type="dxa"/>
            <w:vMerge/>
          </w:tcPr>
          <w:p w14:paraId="4232FB55" w14:textId="77777777" w:rsidR="006203D1" w:rsidRDefault="006203D1" w:rsidP="006203D1">
            <w:pPr>
              <w:ind w:left="113" w:right="113"/>
              <w:jc w:val="center"/>
            </w:pPr>
          </w:p>
        </w:tc>
        <w:tc>
          <w:tcPr>
            <w:tcW w:w="1710" w:type="dxa"/>
          </w:tcPr>
          <w:p w14:paraId="38E0B203" w14:textId="59813EB8" w:rsidR="006203D1" w:rsidRPr="004A1FEA" w:rsidRDefault="006203D1" w:rsidP="006203D1">
            <w:pPr>
              <w:rPr>
                <w:sz w:val="20"/>
                <w:szCs w:val="20"/>
              </w:rPr>
            </w:pPr>
            <w:r>
              <w:rPr>
                <w:sz w:val="20"/>
                <w:szCs w:val="20"/>
              </w:rPr>
              <w:t>Dec. 10</w:t>
            </w:r>
          </w:p>
        </w:tc>
        <w:tc>
          <w:tcPr>
            <w:tcW w:w="6637" w:type="dxa"/>
          </w:tcPr>
          <w:p w14:paraId="1F19F788" w14:textId="53E934A7" w:rsidR="006203D1" w:rsidRPr="00BC1A92" w:rsidRDefault="006203D1" w:rsidP="006203D1">
            <w:pPr>
              <w:rPr>
                <w:sz w:val="20"/>
                <w:szCs w:val="20"/>
              </w:rPr>
            </w:pPr>
            <w:r>
              <w:rPr>
                <w:sz w:val="20"/>
                <w:szCs w:val="20"/>
              </w:rPr>
              <w:t>Grammar/Writing</w:t>
            </w:r>
          </w:p>
        </w:tc>
        <w:tc>
          <w:tcPr>
            <w:tcW w:w="1733" w:type="dxa"/>
          </w:tcPr>
          <w:p w14:paraId="4239D919" w14:textId="02BE4C49" w:rsidR="006203D1" w:rsidRPr="00BC1A92" w:rsidRDefault="006203D1" w:rsidP="006203D1">
            <w:pPr>
              <w:rPr>
                <w:sz w:val="20"/>
                <w:szCs w:val="20"/>
              </w:rPr>
            </w:pPr>
          </w:p>
        </w:tc>
      </w:tr>
      <w:tr w:rsidR="006203D1" w14:paraId="5B34C09C" w14:textId="77777777" w:rsidTr="00E93F79">
        <w:tc>
          <w:tcPr>
            <w:tcW w:w="450" w:type="dxa"/>
            <w:vMerge/>
          </w:tcPr>
          <w:p w14:paraId="03257FE0" w14:textId="77777777" w:rsidR="006203D1" w:rsidRDefault="006203D1" w:rsidP="006203D1">
            <w:pPr>
              <w:ind w:left="113" w:right="113"/>
              <w:jc w:val="center"/>
            </w:pPr>
          </w:p>
        </w:tc>
        <w:tc>
          <w:tcPr>
            <w:tcW w:w="1710" w:type="dxa"/>
          </w:tcPr>
          <w:p w14:paraId="50A763F4" w14:textId="4801A907" w:rsidR="006203D1" w:rsidRPr="004A1FEA" w:rsidRDefault="006203D1" w:rsidP="006203D1">
            <w:pPr>
              <w:rPr>
                <w:sz w:val="20"/>
                <w:szCs w:val="20"/>
              </w:rPr>
            </w:pPr>
            <w:r>
              <w:rPr>
                <w:sz w:val="20"/>
                <w:szCs w:val="20"/>
              </w:rPr>
              <w:t>Dec. 12</w:t>
            </w:r>
          </w:p>
        </w:tc>
        <w:tc>
          <w:tcPr>
            <w:tcW w:w="6637" w:type="dxa"/>
          </w:tcPr>
          <w:p w14:paraId="40B26E98" w14:textId="3C08FC0B" w:rsidR="006203D1" w:rsidRPr="00BC1A92" w:rsidRDefault="006203D1" w:rsidP="006203D1">
            <w:pPr>
              <w:rPr>
                <w:sz w:val="20"/>
                <w:szCs w:val="20"/>
              </w:rPr>
            </w:pPr>
            <w:r>
              <w:rPr>
                <w:sz w:val="20"/>
                <w:szCs w:val="20"/>
              </w:rPr>
              <w:t xml:space="preserve">What Men Live By p. 169, Boy </w:t>
            </w:r>
            <w:proofErr w:type="gramStart"/>
            <w:r>
              <w:rPr>
                <w:sz w:val="20"/>
                <w:szCs w:val="20"/>
              </w:rPr>
              <w:t>At</w:t>
            </w:r>
            <w:proofErr w:type="gramEnd"/>
            <w:r>
              <w:rPr>
                <w:sz w:val="20"/>
                <w:szCs w:val="20"/>
              </w:rPr>
              <w:t xml:space="preserve"> </w:t>
            </w:r>
            <w:proofErr w:type="gramStart"/>
            <w:r>
              <w:rPr>
                <w:sz w:val="20"/>
                <w:szCs w:val="20"/>
              </w:rPr>
              <w:t>The</w:t>
            </w:r>
            <w:proofErr w:type="gramEnd"/>
            <w:r>
              <w:rPr>
                <w:sz w:val="20"/>
                <w:szCs w:val="20"/>
              </w:rPr>
              <w:t xml:space="preserve"> Window p. 180</w:t>
            </w:r>
          </w:p>
        </w:tc>
        <w:tc>
          <w:tcPr>
            <w:tcW w:w="1733" w:type="dxa"/>
          </w:tcPr>
          <w:p w14:paraId="18499DBB" w14:textId="252999E5" w:rsidR="006203D1" w:rsidRPr="00BC1A92" w:rsidRDefault="006203D1" w:rsidP="006203D1">
            <w:pPr>
              <w:rPr>
                <w:sz w:val="20"/>
                <w:szCs w:val="20"/>
              </w:rPr>
            </w:pPr>
          </w:p>
        </w:tc>
      </w:tr>
      <w:tr w:rsidR="006203D1" w14:paraId="0EC0C676" w14:textId="77777777" w:rsidTr="00E93F79">
        <w:tc>
          <w:tcPr>
            <w:tcW w:w="450" w:type="dxa"/>
            <w:vMerge/>
            <w:textDirection w:val="btLr"/>
          </w:tcPr>
          <w:p w14:paraId="11CE0AEC" w14:textId="77777777" w:rsidR="006203D1" w:rsidRDefault="006203D1" w:rsidP="006203D1">
            <w:pPr>
              <w:ind w:left="113" w:right="113"/>
              <w:jc w:val="center"/>
            </w:pPr>
          </w:p>
        </w:tc>
        <w:tc>
          <w:tcPr>
            <w:tcW w:w="1710" w:type="dxa"/>
            <w:shd w:val="clear" w:color="auto" w:fill="D9D9D9" w:themeFill="background1" w:themeFillShade="D9"/>
          </w:tcPr>
          <w:p w14:paraId="2885C8F1" w14:textId="232D8A91" w:rsidR="006203D1" w:rsidRPr="004A1FEA" w:rsidRDefault="006203D1" w:rsidP="006203D1">
            <w:pPr>
              <w:rPr>
                <w:sz w:val="20"/>
                <w:szCs w:val="20"/>
              </w:rPr>
            </w:pPr>
            <w:r>
              <w:rPr>
                <w:sz w:val="20"/>
                <w:szCs w:val="20"/>
              </w:rPr>
              <w:t>Dec. 14</w:t>
            </w:r>
          </w:p>
        </w:tc>
        <w:tc>
          <w:tcPr>
            <w:tcW w:w="6637" w:type="dxa"/>
          </w:tcPr>
          <w:p w14:paraId="2F7A8AC9" w14:textId="6766CA9C" w:rsidR="006203D1" w:rsidRPr="0023528D" w:rsidRDefault="006203D1" w:rsidP="006203D1">
            <w:pPr>
              <w:rPr>
                <w:sz w:val="20"/>
                <w:szCs w:val="20"/>
              </w:rPr>
            </w:pPr>
            <w:r>
              <w:rPr>
                <w:sz w:val="20"/>
                <w:szCs w:val="20"/>
              </w:rPr>
              <w:t xml:space="preserve">The Frill p.188, The Greatest Thing…p. 194, After </w:t>
            </w:r>
            <w:proofErr w:type="gramStart"/>
            <w:r>
              <w:rPr>
                <w:sz w:val="20"/>
                <w:szCs w:val="20"/>
              </w:rPr>
              <w:t>The</w:t>
            </w:r>
            <w:proofErr w:type="gramEnd"/>
            <w:r>
              <w:rPr>
                <w:sz w:val="20"/>
                <w:szCs w:val="20"/>
              </w:rPr>
              <w:t xml:space="preserve"> Battle p.196</w:t>
            </w:r>
          </w:p>
        </w:tc>
        <w:tc>
          <w:tcPr>
            <w:tcW w:w="1733" w:type="dxa"/>
          </w:tcPr>
          <w:p w14:paraId="0B2B1491" w14:textId="7E6FD439" w:rsidR="006203D1" w:rsidRPr="00BC1A92" w:rsidRDefault="006203D1" w:rsidP="006203D1">
            <w:pPr>
              <w:rPr>
                <w:sz w:val="20"/>
                <w:szCs w:val="20"/>
              </w:rPr>
            </w:pPr>
          </w:p>
        </w:tc>
      </w:tr>
      <w:tr w:rsidR="006203D1" w14:paraId="2A585AC2" w14:textId="77777777" w:rsidTr="00E93F79">
        <w:tc>
          <w:tcPr>
            <w:tcW w:w="450" w:type="dxa"/>
            <w:vMerge/>
            <w:textDirection w:val="btLr"/>
          </w:tcPr>
          <w:p w14:paraId="148A50CC" w14:textId="77777777" w:rsidR="006203D1" w:rsidRPr="004064D9" w:rsidRDefault="006203D1" w:rsidP="006203D1">
            <w:pPr>
              <w:ind w:left="113" w:right="113"/>
              <w:jc w:val="center"/>
              <w:rPr>
                <w:b/>
              </w:rPr>
            </w:pPr>
          </w:p>
        </w:tc>
        <w:tc>
          <w:tcPr>
            <w:tcW w:w="1710" w:type="dxa"/>
            <w:shd w:val="clear" w:color="auto" w:fill="D9D9D9" w:themeFill="background1" w:themeFillShade="D9"/>
          </w:tcPr>
          <w:p w14:paraId="194A50DE" w14:textId="3B3F175B" w:rsidR="006203D1" w:rsidRPr="004A1FEA" w:rsidRDefault="006203D1" w:rsidP="006203D1">
            <w:pPr>
              <w:rPr>
                <w:sz w:val="20"/>
                <w:szCs w:val="20"/>
              </w:rPr>
            </w:pPr>
            <w:r>
              <w:rPr>
                <w:sz w:val="20"/>
                <w:szCs w:val="20"/>
              </w:rPr>
              <w:t>Dec. 17</w:t>
            </w:r>
          </w:p>
        </w:tc>
        <w:tc>
          <w:tcPr>
            <w:tcW w:w="6637" w:type="dxa"/>
          </w:tcPr>
          <w:p w14:paraId="530D1550" w14:textId="3055B74A" w:rsidR="006203D1" w:rsidRPr="0023528D" w:rsidRDefault="006203D1" w:rsidP="006203D1">
            <w:pPr>
              <w:rPr>
                <w:sz w:val="20"/>
                <w:szCs w:val="20"/>
              </w:rPr>
            </w:pPr>
            <w:r>
              <w:rPr>
                <w:sz w:val="20"/>
                <w:szCs w:val="20"/>
              </w:rPr>
              <w:t>Grammar/Writing</w:t>
            </w:r>
            <w:r w:rsidR="00F41D8D">
              <w:rPr>
                <w:sz w:val="20"/>
                <w:szCs w:val="20"/>
              </w:rPr>
              <w:t xml:space="preserve">     </w:t>
            </w:r>
            <w:r w:rsidR="00F41D8D" w:rsidRPr="00F41D8D">
              <w:rPr>
                <w:b/>
                <w:sz w:val="20"/>
                <w:szCs w:val="20"/>
              </w:rPr>
              <w:t>Essay 6 Due</w:t>
            </w:r>
          </w:p>
        </w:tc>
        <w:tc>
          <w:tcPr>
            <w:tcW w:w="1733" w:type="dxa"/>
          </w:tcPr>
          <w:p w14:paraId="37F76E89" w14:textId="4A084B57" w:rsidR="006203D1" w:rsidRPr="00BC1A92" w:rsidRDefault="006203D1" w:rsidP="006203D1">
            <w:pPr>
              <w:rPr>
                <w:sz w:val="20"/>
                <w:szCs w:val="20"/>
              </w:rPr>
            </w:pPr>
            <w:r>
              <w:rPr>
                <w:sz w:val="20"/>
                <w:szCs w:val="20"/>
              </w:rPr>
              <w:t>Chap 7 Lit Test</w:t>
            </w:r>
          </w:p>
        </w:tc>
      </w:tr>
    </w:tbl>
    <w:p w14:paraId="512C75C3" w14:textId="77777777" w:rsidR="0024055E" w:rsidRDefault="0024055E" w:rsidP="0003198F">
      <w:pPr>
        <w:spacing w:after="0"/>
      </w:pPr>
    </w:p>
    <w:p w14:paraId="58964BF8" w14:textId="77777777" w:rsidR="0024055E" w:rsidRPr="0003198F" w:rsidRDefault="0024055E" w:rsidP="0003198F">
      <w:pPr>
        <w:spacing w:after="0"/>
      </w:pPr>
    </w:p>
    <w:sectPr w:rsidR="0024055E" w:rsidRPr="0003198F" w:rsidSect="00CA066F">
      <w:pgSz w:w="12240" w:h="15840"/>
      <w:pgMar w:top="810" w:right="144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075"/>
    <w:multiLevelType w:val="hybridMultilevel"/>
    <w:tmpl w:val="90F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F4E65"/>
    <w:multiLevelType w:val="hybridMultilevel"/>
    <w:tmpl w:val="1CC28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30A47"/>
    <w:multiLevelType w:val="hybridMultilevel"/>
    <w:tmpl w:val="15604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76F51"/>
    <w:multiLevelType w:val="hybridMultilevel"/>
    <w:tmpl w:val="F2401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3496E"/>
    <w:multiLevelType w:val="hybridMultilevel"/>
    <w:tmpl w:val="AEBCD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34A96"/>
    <w:multiLevelType w:val="hybridMultilevel"/>
    <w:tmpl w:val="5ABA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30026"/>
    <w:multiLevelType w:val="hybridMultilevel"/>
    <w:tmpl w:val="4716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610A2"/>
    <w:multiLevelType w:val="hybridMultilevel"/>
    <w:tmpl w:val="61BE320C"/>
    <w:lvl w:ilvl="0" w:tplc="9800C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8626A"/>
    <w:multiLevelType w:val="hybridMultilevel"/>
    <w:tmpl w:val="634E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E4F9D"/>
    <w:multiLevelType w:val="hybridMultilevel"/>
    <w:tmpl w:val="B30E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2689F"/>
    <w:multiLevelType w:val="hybridMultilevel"/>
    <w:tmpl w:val="6FCE8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314338">
    <w:abstractNumId w:val="10"/>
  </w:num>
  <w:num w:numId="2" w16cid:durableId="69886564">
    <w:abstractNumId w:val="5"/>
  </w:num>
  <w:num w:numId="3" w16cid:durableId="811096890">
    <w:abstractNumId w:val="2"/>
  </w:num>
  <w:num w:numId="4" w16cid:durableId="1326398860">
    <w:abstractNumId w:val="4"/>
  </w:num>
  <w:num w:numId="5" w16cid:durableId="352075099">
    <w:abstractNumId w:val="9"/>
  </w:num>
  <w:num w:numId="6" w16cid:durableId="1304502214">
    <w:abstractNumId w:val="7"/>
  </w:num>
  <w:num w:numId="7" w16cid:durableId="2068990736">
    <w:abstractNumId w:val="8"/>
  </w:num>
  <w:num w:numId="8" w16cid:durableId="1623802001">
    <w:abstractNumId w:val="3"/>
  </w:num>
  <w:num w:numId="9" w16cid:durableId="154881564">
    <w:abstractNumId w:val="6"/>
  </w:num>
  <w:num w:numId="10" w16cid:durableId="1814591987">
    <w:abstractNumId w:val="0"/>
  </w:num>
  <w:num w:numId="11" w16cid:durableId="50293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A8"/>
    <w:rsid w:val="0003198F"/>
    <w:rsid w:val="00031D07"/>
    <w:rsid w:val="000348B1"/>
    <w:rsid w:val="00042C47"/>
    <w:rsid w:val="00044F23"/>
    <w:rsid w:val="0008622C"/>
    <w:rsid w:val="00086FE2"/>
    <w:rsid w:val="001462B8"/>
    <w:rsid w:val="0016147C"/>
    <w:rsid w:val="00162446"/>
    <w:rsid w:val="00205249"/>
    <w:rsid w:val="0023528D"/>
    <w:rsid w:val="0024055E"/>
    <w:rsid w:val="00244F63"/>
    <w:rsid w:val="002F23E7"/>
    <w:rsid w:val="0030090C"/>
    <w:rsid w:val="003260ED"/>
    <w:rsid w:val="003363A8"/>
    <w:rsid w:val="0035261C"/>
    <w:rsid w:val="00357F61"/>
    <w:rsid w:val="00395BC0"/>
    <w:rsid w:val="003B20A9"/>
    <w:rsid w:val="003B3727"/>
    <w:rsid w:val="003C5E3A"/>
    <w:rsid w:val="003F3F5B"/>
    <w:rsid w:val="004064D9"/>
    <w:rsid w:val="00423671"/>
    <w:rsid w:val="0042537E"/>
    <w:rsid w:val="00432545"/>
    <w:rsid w:val="004A1FEA"/>
    <w:rsid w:val="004C70DE"/>
    <w:rsid w:val="004D1EFB"/>
    <w:rsid w:val="004F2668"/>
    <w:rsid w:val="00530601"/>
    <w:rsid w:val="00546DB2"/>
    <w:rsid w:val="00554A67"/>
    <w:rsid w:val="0057066B"/>
    <w:rsid w:val="0057173D"/>
    <w:rsid w:val="0058688E"/>
    <w:rsid w:val="005A0476"/>
    <w:rsid w:val="005B7A9F"/>
    <w:rsid w:val="005D2AE8"/>
    <w:rsid w:val="005E181C"/>
    <w:rsid w:val="00605788"/>
    <w:rsid w:val="006165C9"/>
    <w:rsid w:val="006203D1"/>
    <w:rsid w:val="00636A44"/>
    <w:rsid w:val="00642A48"/>
    <w:rsid w:val="00673648"/>
    <w:rsid w:val="006E65B6"/>
    <w:rsid w:val="007128D5"/>
    <w:rsid w:val="00713236"/>
    <w:rsid w:val="00782C38"/>
    <w:rsid w:val="007A757A"/>
    <w:rsid w:val="007C7B4D"/>
    <w:rsid w:val="007E5DB7"/>
    <w:rsid w:val="00802711"/>
    <w:rsid w:val="0080331F"/>
    <w:rsid w:val="008308C9"/>
    <w:rsid w:val="00832C63"/>
    <w:rsid w:val="00841963"/>
    <w:rsid w:val="00853BFA"/>
    <w:rsid w:val="00866BB8"/>
    <w:rsid w:val="00871E92"/>
    <w:rsid w:val="008750E2"/>
    <w:rsid w:val="00892802"/>
    <w:rsid w:val="00904D0D"/>
    <w:rsid w:val="009107BC"/>
    <w:rsid w:val="00923222"/>
    <w:rsid w:val="00951089"/>
    <w:rsid w:val="00951C6C"/>
    <w:rsid w:val="00967C2B"/>
    <w:rsid w:val="00985A1A"/>
    <w:rsid w:val="009E3E05"/>
    <w:rsid w:val="00A01F1E"/>
    <w:rsid w:val="00A9344E"/>
    <w:rsid w:val="00AD51C8"/>
    <w:rsid w:val="00B221BE"/>
    <w:rsid w:val="00B274D9"/>
    <w:rsid w:val="00B440EB"/>
    <w:rsid w:val="00B86C15"/>
    <w:rsid w:val="00B90A97"/>
    <w:rsid w:val="00BB12B1"/>
    <w:rsid w:val="00BC1A92"/>
    <w:rsid w:val="00C4040F"/>
    <w:rsid w:val="00C433C6"/>
    <w:rsid w:val="00C51E2C"/>
    <w:rsid w:val="00C62872"/>
    <w:rsid w:val="00C9364F"/>
    <w:rsid w:val="00CA066F"/>
    <w:rsid w:val="00CA1F12"/>
    <w:rsid w:val="00CA7BDB"/>
    <w:rsid w:val="00CF2043"/>
    <w:rsid w:val="00CF6639"/>
    <w:rsid w:val="00D34929"/>
    <w:rsid w:val="00D42BA2"/>
    <w:rsid w:val="00D96241"/>
    <w:rsid w:val="00DB7404"/>
    <w:rsid w:val="00DE6658"/>
    <w:rsid w:val="00E07181"/>
    <w:rsid w:val="00E164F0"/>
    <w:rsid w:val="00E22BF9"/>
    <w:rsid w:val="00E80098"/>
    <w:rsid w:val="00E90486"/>
    <w:rsid w:val="00E93F79"/>
    <w:rsid w:val="00EA28FE"/>
    <w:rsid w:val="00ED60A0"/>
    <w:rsid w:val="00F009F3"/>
    <w:rsid w:val="00F0150D"/>
    <w:rsid w:val="00F04E3C"/>
    <w:rsid w:val="00F3609D"/>
    <w:rsid w:val="00F41D8D"/>
    <w:rsid w:val="00F522DC"/>
    <w:rsid w:val="00F6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6983"/>
  <w15:docId w15:val="{213C95EE-D38E-4DBA-9264-A6183E4D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711"/>
    <w:pPr>
      <w:ind w:left="720"/>
      <w:contextualSpacing/>
    </w:pPr>
  </w:style>
  <w:style w:type="character" w:styleId="Hyperlink">
    <w:name w:val="Hyperlink"/>
    <w:basedOn w:val="DefaultParagraphFont"/>
    <w:uiPriority w:val="99"/>
    <w:unhideWhenUsed/>
    <w:rsid w:val="003363A8"/>
    <w:rPr>
      <w:color w:val="0000FF" w:themeColor="hyperlink"/>
      <w:u w:val="single"/>
    </w:rPr>
  </w:style>
  <w:style w:type="table" w:styleId="TableGrid">
    <w:name w:val="Table Grid"/>
    <w:basedOn w:val="TableNormal"/>
    <w:uiPriority w:val="59"/>
    <w:rsid w:val="003363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6" ma:contentTypeDescription="Create a new document." ma:contentTypeScope="" ma:versionID="bf282156f7dcfca57b8ae40164fa5bd2">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b69268dbb293a34acf5ca4825057d7f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7C38C-1911-4A62-8741-F607EC3B80D8}">
  <ds:schemaRefs>
    <ds:schemaRef ds:uri="http://schemas.microsoft.com/office/2006/metadata/properties"/>
    <ds:schemaRef ds:uri="http://schemas.microsoft.com/office/infopath/2007/PartnerControls"/>
    <ds:schemaRef ds:uri="b9bee50d-875b-4759-8e1d-76bbcb290450"/>
    <ds:schemaRef ds:uri="2c82257d-e105-4b6a-b475-c4f4d906a6f0"/>
  </ds:schemaRefs>
</ds:datastoreItem>
</file>

<file path=customXml/itemProps2.xml><?xml version="1.0" encoding="utf-8"?>
<ds:datastoreItem xmlns:ds="http://schemas.openxmlformats.org/officeDocument/2006/customXml" ds:itemID="{03B69BF1-E5B1-4D86-9A96-15A2CFE920B4}">
  <ds:schemaRefs>
    <ds:schemaRef ds:uri="http://schemas.openxmlformats.org/officeDocument/2006/bibliography"/>
  </ds:schemaRefs>
</ds:datastoreItem>
</file>

<file path=customXml/itemProps3.xml><?xml version="1.0" encoding="utf-8"?>
<ds:datastoreItem xmlns:ds="http://schemas.openxmlformats.org/officeDocument/2006/customXml" ds:itemID="{F2820740-710C-439C-987B-A1A57D0DC805}">
  <ds:schemaRefs>
    <ds:schemaRef ds:uri="http://schemas.microsoft.com/sharepoint/v3/contenttype/forms"/>
  </ds:schemaRefs>
</ds:datastoreItem>
</file>

<file path=customXml/itemProps4.xml><?xml version="1.0" encoding="utf-8"?>
<ds:datastoreItem xmlns:ds="http://schemas.openxmlformats.org/officeDocument/2006/customXml" ds:itemID="{9022EF98-4805-4C1D-AD12-171BC5449E4A}"/>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Mark Kuhns</dc:creator>
  <cp:lastModifiedBy>Caroline Heatwole</cp:lastModifiedBy>
  <cp:revision>6</cp:revision>
  <cp:lastPrinted>2014-08-29T12:05:00Z</cp:lastPrinted>
  <dcterms:created xsi:type="dcterms:W3CDTF">2018-08-17T16:02:00Z</dcterms:created>
  <dcterms:modified xsi:type="dcterms:W3CDTF">2025-07-31T15:06:00Z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y fmtid="{D5CDD505-2E9C-101B-9397-08002B2CF9AE}" pid="3" name="MediaServiceImageTags">
    <vt:lpwstr/>
  </property>
</Properties>
</file>