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0A4A1" w14:textId="77777777" w:rsidR="00D7284F" w:rsidRPr="00263FDB" w:rsidRDefault="00D7284F" w:rsidP="00D7284F">
      <w:pPr>
        <w:shd w:val="clear" w:color="auto" w:fill="FFFFFF"/>
        <w:spacing w:before="120" w:after="120" w:line="240" w:lineRule="auto"/>
        <w:outlineLvl w:val="2"/>
        <w:rPr>
          <w:rFonts w:ascii="Verdana" w:eastAsia="Times New Roman" w:hAnsi="Verdana" w:cs="Times New Roman"/>
          <w:b/>
          <w:bCs/>
          <w:sz w:val="28"/>
          <w:szCs w:val="23"/>
        </w:rPr>
      </w:pPr>
      <w:proofErr w:type="spellStart"/>
      <w:r w:rsidRPr="00263FDB">
        <w:rPr>
          <w:rFonts w:ascii="Verdana" w:eastAsia="Times New Roman" w:hAnsi="Verdana" w:cs="Times New Roman"/>
          <w:b/>
          <w:bCs/>
          <w:sz w:val="28"/>
          <w:szCs w:val="23"/>
        </w:rPr>
        <w:t>Schleitheim</w:t>
      </w:r>
      <w:proofErr w:type="spellEnd"/>
      <w:r w:rsidRPr="00263FDB">
        <w:rPr>
          <w:rFonts w:ascii="Verdana" w:eastAsia="Times New Roman" w:hAnsi="Verdana" w:cs="Times New Roman"/>
          <w:b/>
          <w:bCs/>
          <w:sz w:val="28"/>
          <w:szCs w:val="23"/>
        </w:rPr>
        <w:t xml:space="preserve"> Confession, 1527--The Seven Articles</w:t>
      </w:r>
    </w:p>
    <w:p w14:paraId="3F40A4A2"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The articles we have dealt with, and in which we have been united</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vertAlign w:val="superscript"/>
        </w:rPr>
        <w:fldChar w:fldCharType="begin"/>
      </w:r>
      <w:r w:rsidRPr="00263FDB">
        <w:rPr>
          <w:rFonts w:ascii="Verdana" w:eastAsia="Times New Roman" w:hAnsi="Verdana" w:cs="Times New Roman"/>
          <w:sz w:val="20"/>
          <w:szCs w:val="18"/>
          <w:vertAlign w:val="superscript"/>
        </w:rPr>
        <w:instrText xml:space="preserve"> HYPERLINK "http://www.gameo.org/encyclopedia/contents/S345.html" \l "n15" </w:instrText>
      </w:r>
      <w:r w:rsidRPr="00263FDB">
        <w:rPr>
          <w:rFonts w:ascii="Verdana" w:eastAsia="Times New Roman" w:hAnsi="Verdana" w:cs="Times New Roman"/>
          <w:sz w:val="20"/>
          <w:szCs w:val="18"/>
          <w:vertAlign w:val="superscript"/>
        </w:rPr>
        <w:fldChar w:fldCharType="separate"/>
      </w:r>
      <w:r w:rsidRPr="00263FDB">
        <w:rPr>
          <w:rFonts w:ascii="Verdana" w:eastAsia="Times New Roman" w:hAnsi="Verdana" w:cs="Times New Roman"/>
          <w:sz w:val="20"/>
          <w:szCs w:val="18"/>
          <w:u w:val="single"/>
          <w:vertAlign w:val="superscript"/>
        </w:rPr>
        <w:t>15</w:t>
      </w:r>
      <w:r w:rsidRPr="00263FDB">
        <w:rPr>
          <w:rFonts w:ascii="Verdana" w:eastAsia="Times New Roman" w:hAnsi="Verdana" w:cs="Times New Roman"/>
          <w:sz w:val="20"/>
          <w:szCs w:val="18"/>
          <w:vertAlign w:val="superscript"/>
        </w:rPr>
        <w:fldChar w:fldCharType="end"/>
      </w:r>
      <w:r w:rsidRPr="00263FDB">
        <w:rPr>
          <w:rFonts w:ascii="Verdana" w:eastAsia="Times New Roman" w:hAnsi="Verdana" w:cs="Times New Roman"/>
          <w:sz w:val="20"/>
          <w:szCs w:val="18"/>
        </w:rPr>
        <w:t> are these: </w:t>
      </w:r>
      <w:hyperlink r:id="rId4" w:history="1">
        <w:r w:rsidRPr="00263FDB">
          <w:rPr>
            <w:rFonts w:ascii="Verdana" w:eastAsia="Times New Roman" w:hAnsi="Verdana" w:cs="Times New Roman"/>
            <w:sz w:val="20"/>
            <w:szCs w:val="18"/>
            <w:u w:val="single"/>
          </w:rPr>
          <w:t>baptism</w:t>
        </w:r>
      </w:hyperlink>
      <w:r w:rsidRPr="00263FDB">
        <w:rPr>
          <w:rFonts w:ascii="Verdana" w:eastAsia="Times New Roman" w:hAnsi="Verdana" w:cs="Times New Roman"/>
          <w:sz w:val="20"/>
          <w:szCs w:val="18"/>
        </w:rPr>
        <w:t>, ban, the breaking of bread, separation from abomination, shepherds in the congregation, the sword, the oath.</w:t>
      </w:r>
    </w:p>
    <w:p w14:paraId="3F40A4A3"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0" w:name="ART1"/>
      <w:r w:rsidRPr="00263FDB">
        <w:rPr>
          <w:rFonts w:ascii="Verdana" w:eastAsia="Times New Roman" w:hAnsi="Verdana" w:cs="Times New Roman"/>
          <w:sz w:val="20"/>
          <w:szCs w:val="18"/>
        </w:rPr>
        <w:t>I. </w:t>
      </w:r>
      <w:bookmarkEnd w:id="0"/>
      <w:r w:rsidRPr="00263FDB">
        <w:rPr>
          <w:rFonts w:ascii="Verdana" w:eastAsia="Times New Roman" w:hAnsi="Verdana" w:cs="Times New Roman"/>
          <w:sz w:val="20"/>
          <w:szCs w:val="18"/>
        </w:rPr>
        <w:t>Notice concerning baptism. Baptism shall be given to all those who have been taught repentance and the amendment of life and [who] bel</w:t>
      </w:r>
      <w:bookmarkStart w:id="1" w:name="_GoBack"/>
      <w:bookmarkEnd w:id="1"/>
      <w:r w:rsidRPr="00263FDB">
        <w:rPr>
          <w:rFonts w:ascii="Verdana" w:eastAsia="Times New Roman" w:hAnsi="Verdana" w:cs="Times New Roman"/>
          <w:sz w:val="20"/>
          <w:szCs w:val="18"/>
        </w:rPr>
        <w:t>ieve truly that their sins are taken away through Christ, and to all those who desire to walk in the resurrection of Jesus Christ and be buried with Him in death, so that they might rise with Him; to all those who with such an understanding themselves desire and request it from us; hereby is excluded all </w:t>
      </w:r>
      <w:hyperlink r:id="rId5" w:history="1">
        <w:r w:rsidRPr="00263FDB">
          <w:rPr>
            <w:rFonts w:ascii="Verdana" w:eastAsia="Times New Roman" w:hAnsi="Verdana" w:cs="Times New Roman"/>
            <w:sz w:val="20"/>
            <w:szCs w:val="18"/>
            <w:u w:val="single"/>
          </w:rPr>
          <w:t>infant baptism</w:t>
        </w:r>
      </w:hyperlink>
      <w:r w:rsidRPr="00263FDB">
        <w:rPr>
          <w:rFonts w:ascii="Verdana" w:eastAsia="Times New Roman" w:hAnsi="Verdana" w:cs="Times New Roman"/>
          <w:sz w:val="20"/>
          <w:szCs w:val="18"/>
        </w:rPr>
        <w:t>, the greatest and first abomination of the pope. For this you have the reasons and the testimony of the writings and the practice of the apostles.</w:t>
      </w:r>
      <w:hyperlink r:id="rId6" w:anchor="n16" w:history="1">
        <w:r w:rsidRPr="00263FDB">
          <w:rPr>
            <w:rFonts w:ascii="Verdana" w:eastAsia="Times New Roman" w:hAnsi="Verdana" w:cs="Times New Roman"/>
            <w:sz w:val="20"/>
            <w:szCs w:val="18"/>
            <w:u w:val="single"/>
            <w:vertAlign w:val="superscript"/>
          </w:rPr>
          <w:t>16</w:t>
        </w:r>
      </w:hyperlink>
      <w:r w:rsidRPr="00263FDB">
        <w:rPr>
          <w:rFonts w:ascii="Verdana" w:eastAsia="Times New Roman" w:hAnsi="Verdana" w:cs="Times New Roman"/>
          <w:sz w:val="20"/>
          <w:szCs w:val="18"/>
        </w:rPr>
        <w:t> We wish simply yet resolutely and with assurance to hold to the same.</w:t>
      </w:r>
    </w:p>
    <w:p w14:paraId="3F40A4A4"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2" w:name="ART2"/>
      <w:r w:rsidRPr="00263FDB">
        <w:rPr>
          <w:rFonts w:ascii="Verdana" w:eastAsia="Times New Roman" w:hAnsi="Verdana" w:cs="Times New Roman"/>
          <w:sz w:val="20"/>
          <w:szCs w:val="18"/>
        </w:rPr>
        <w:t>II. </w:t>
      </w:r>
      <w:bookmarkEnd w:id="2"/>
      <w:r w:rsidRPr="00263FDB">
        <w:rPr>
          <w:rFonts w:ascii="Verdana" w:eastAsia="Times New Roman" w:hAnsi="Verdana" w:cs="Times New Roman"/>
          <w:sz w:val="20"/>
          <w:szCs w:val="18"/>
        </w:rPr>
        <w:t>We have been united as follows concerning the ban. The ban shall be employed with all those who have given themselves over to the Lord, to walk after [Him</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rPr>
        <w:fldChar w:fldCharType="begin"/>
      </w:r>
      <w:r w:rsidRPr="00263FDB">
        <w:rPr>
          <w:rFonts w:ascii="Verdana" w:eastAsia="Times New Roman" w:hAnsi="Verdana" w:cs="Times New Roman"/>
          <w:sz w:val="20"/>
          <w:szCs w:val="18"/>
        </w:rPr>
        <w:instrText xml:space="preserve"> HYPERLINK "http://www.gameo.org/encyclopedia/contents/S345.html" \l "n17" </w:instrText>
      </w:r>
      <w:r w:rsidRPr="00263FDB">
        <w:rPr>
          <w:rFonts w:ascii="Verdana" w:eastAsia="Times New Roman" w:hAnsi="Verdana" w:cs="Times New Roman"/>
          <w:sz w:val="20"/>
          <w:szCs w:val="18"/>
        </w:rPr>
        <w:fldChar w:fldCharType="separate"/>
      </w:r>
      <w:r w:rsidRPr="00263FDB">
        <w:rPr>
          <w:rFonts w:ascii="Verdana" w:eastAsia="Times New Roman" w:hAnsi="Verdana" w:cs="Times New Roman"/>
          <w:sz w:val="20"/>
          <w:szCs w:val="18"/>
          <w:u w:val="single"/>
          <w:vertAlign w:val="superscript"/>
        </w:rPr>
        <w:t>17</w:t>
      </w:r>
      <w:r w:rsidRPr="00263FDB">
        <w:rPr>
          <w:rFonts w:ascii="Verdana" w:eastAsia="Times New Roman" w:hAnsi="Verdana" w:cs="Times New Roman"/>
          <w:sz w:val="20"/>
          <w:szCs w:val="18"/>
        </w:rPr>
        <w:fldChar w:fldCharType="end"/>
      </w:r>
      <w:r w:rsidRPr="00263FDB">
        <w:rPr>
          <w:rFonts w:ascii="Verdana" w:eastAsia="Times New Roman" w:hAnsi="Verdana" w:cs="Times New Roman"/>
          <w:sz w:val="20"/>
          <w:szCs w:val="18"/>
        </w:rPr>
        <w:t> in His commandments; those who have been baptized into the one body of Christ, and let themselves be called brothers or sisters, and still somehow slip and fall into error and sin, being inadvertently overtaken.</w:t>
      </w:r>
      <w:hyperlink r:id="rId7" w:anchor="n18" w:history="1">
        <w:r w:rsidRPr="00263FDB">
          <w:rPr>
            <w:rFonts w:ascii="Verdana" w:eastAsia="Times New Roman" w:hAnsi="Verdana" w:cs="Times New Roman"/>
            <w:sz w:val="20"/>
            <w:szCs w:val="18"/>
            <w:u w:val="single"/>
            <w:vertAlign w:val="superscript"/>
          </w:rPr>
          <w:t>18</w:t>
        </w:r>
      </w:hyperlink>
      <w:r w:rsidRPr="00263FDB">
        <w:rPr>
          <w:rFonts w:ascii="Verdana" w:eastAsia="Times New Roman" w:hAnsi="Verdana" w:cs="Times New Roman"/>
          <w:sz w:val="20"/>
          <w:szCs w:val="18"/>
        </w:rPr>
        <w:t> The same [shall] be warned twice privately and the third time be publicly admonished before the entire congregation</w:t>
      </w:r>
      <w:hyperlink r:id="rId8" w:anchor="n19" w:history="1">
        <w:r w:rsidRPr="00263FDB">
          <w:rPr>
            <w:rFonts w:ascii="Verdana" w:eastAsia="Times New Roman" w:hAnsi="Verdana" w:cs="Times New Roman"/>
            <w:sz w:val="20"/>
            <w:szCs w:val="18"/>
            <w:u w:val="single"/>
            <w:vertAlign w:val="superscript"/>
          </w:rPr>
          <w:t>19</w:t>
        </w:r>
      </w:hyperlink>
      <w:r w:rsidRPr="00263FDB">
        <w:rPr>
          <w:rFonts w:ascii="Verdana" w:eastAsia="Times New Roman" w:hAnsi="Verdana" w:cs="Times New Roman"/>
          <w:sz w:val="20"/>
          <w:szCs w:val="18"/>
        </w:rPr>
        <w:t> according to the command of Christ (</w:t>
      </w:r>
      <w:hyperlink r:id="rId9" w:history="1">
        <w:r w:rsidRPr="00263FDB">
          <w:rPr>
            <w:rFonts w:ascii="Verdana" w:eastAsia="Times New Roman" w:hAnsi="Verdana" w:cs="Times New Roman"/>
            <w:sz w:val="20"/>
            <w:szCs w:val="18"/>
            <w:u w:val="single"/>
          </w:rPr>
          <w:t>Matthew 18</w:t>
        </w:r>
      </w:hyperlink>
      <w:r w:rsidRPr="00263FDB">
        <w:rPr>
          <w:rFonts w:ascii="Verdana" w:eastAsia="Times New Roman" w:hAnsi="Verdana" w:cs="Times New Roman"/>
          <w:sz w:val="20"/>
          <w:szCs w:val="18"/>
        </w:rPr>
        <w:t>).</w:t>
      </w:r>
      <w:hyperlink r:id="rId10" w:anchor="n20" w:history="1">
        <w:proofErr w:type="gramStart"/>
        <w:r w:rsidRPr="00263FDB">
          <w:rPr>
            <w:rFonts w:ascii="Verdana" w:eastAsia="Times New Roman" w:hAnsi="Verdana" w:cs="Times New Roman"/>
            <w:sz w:val="20"/>
            <w:szCs w:val="18"/>
            <w:u w:val="single"/>
            <w:vertAlign w:val="superscript"/>
          </w:rPr>
          <w:t>20</w:t>
        </w:r>
      </w:hyperlink>
      <w:r w:rsidRPr="00263FDB">
        <w:rPr>
          <w:rFonts w:ascii="Verdana" w:eastAsia="Times New Roman" w:hAnsi="Verdana" w:cs="Times New Roman"/>
          <w:sz w:val="20"/>
          <w:szCs w:val="18"/>
        </w:rPr>
        <w:t> But</w:t>
      </w:r>
      <w:proofErr w:type="gramEnd"/>
      <w:r w:rsidRPr="00263FDB">
        <w:rPr>
          <w:rFonts w:ascii="Verdana" w:eastAsia="Times New Roman" w:hAnsi="Verdana" w:cs="Times New Roman"/>
          <w:sz w:val="20"/>
          <w:szCs w:val="18"/>
        </w:rPr>
        <w:t xml:space="preserve"> this shall be done according to the ordering of the Spirit of God before the breaking of bread.</w:t>
      </w:r>
      <w:hyperlink r:id="rId11" w:anchor="n21" w:history="1">
        <w:proofErr w:type="gramStart"/>
        <w:r w:rsidRPr="00263FDB">
          <w:rPr>
            <w:rFonts w:ascii="Verdana" w:eastAsia="Times New Roman" w:hAnsi="Verdana" w:cs="Times New Roman"/>
            <w:sz w:val="20"/>
            <w:szCs w:val="18"/>
            <w:u w:val="single"/>
            <w:vertAlign w:val="superscript"/>
          </w:rPr>
          <w:t>21</w:t>
        </w:r>
        <w:proofErr w:type="gramEnd"/>
      </w:hyperlink>
      <w:r w:rsidRPr="00263FDB">
        <w:rPr>
          <w:rFonts w:ascii="Verdana" w:eastAsia="Times New Roman" w:hAnsi="Verdana" w:cs="Times New Roman"/>
          <w:sz w:val="20"/>
          <w:szCs w:val="18"/>
        </w:rPr>
        <w:t> so that we may all in one spirit and in one love break and eat from one bread and drink from one cup.</w:t>
      </w:r>
    </w:p>
    <w:p w14:paraId="3F40A4A5"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3" w:name="ART3"/>
      <w:r w:rsidRPr="00263FDB">
        <w:rPr>
          <w:rFonts w:ascii="Verdana" w:eastAsia="Times New Roman" w:hAnsi="Verdana" w:cs="Times New Roman"/>
          <w:sz w:val="20"/>
          <w:szCs w:val="18"/>
        </w:rPr>
        <w:t>III. </w:t>
      </w:r>
      <w:bookmarkEnd w:id="3"/>
      <w:r w:rsidRPr="00263FDB">
        <w:rPr>
          <w:rFonts w:ascii="Verdana" w:eastAsia="Times New Roman" w:hAnsi="Verdana" w:cs="Times New Roman"/>
          <w:sz w:val="20"/>
          <w:szCs w:val="18"/>
        </w:rPr>
        <w:t>Concerning the breaking of bread, we have become one and agree</w:t>
      </w:r>
      <w:hyperlink r:id="rId12" w:anchor="n22" w:history="1">
        <w:r w:rsidRPr="00263FDB">
          <w:rPr>
            <w:rFonts w:ascii="Verdana" w:eastAsia="Times New Roman" w:hAnsi="Verdana" w:cs="Times New Roman"/>
            <w:sz w:val="20"/>
            <w:szCs w:val="18"/>
            <w:u w:val="single"/>
            <w:vertAlign w:val="superscript"/>
          </w:rPr>
          <w:t>22</w:t>
        </w:r>
      </w:hyperlink>
      <w:r w:rsidRPr="00263FDB">
        <w:rPr>
          <w:rFonts w:ascii="Verdana" w:eastAsia="Times New Roman" w:hAnsi="Verdana" w:cs="Times New Roman"/>
          <w:sz w:val="20"/>
          <w:szCs w:val="18"/>
        </w:rPr>
        <w:t> thus: all those who desire to break the one bread in remembrance of the broken body of Christ and all those who wish to drink of one drink in remembrance of the shed blood of Christ, they must beforehand be united</w:t>
      </w:r>
      <w:hyperlink r:id="rId13" w:anchor="n23" w:history="1">
        <w:r w:rsidRPr="00263FDB">
          <w:rPr>
            <w:rFonts w:ascii="Verdana" w:eastAsia="Times New Roman" w:hAnsi="Verdana" w:cs="Times New Roman"/>
            <w:sz w:val="20"/>
            <w:szCs w:val="18"/>
            <w:u w:val="single"/>
            <w:vertAlign w:val="superscript"/>
          </w:rPr>
          <w:t>23</w:t>
        </w:r>
      </w:hyperlink>
      <w:r w:rsidRPr="00263FDB">
        <w:rPr>
          <w:rFonts w:ascii="Verdana" w:eastAsia="Times New Roman" w:hAnsi="Verdana" w:cs="Times New Roman"/>
          <w:sz w:val="20"/>
          <w:szCs w:val="18"/>
        </w:rPr>
        <w:t> in the one body of Christ, that is the congregation of God, whose head is Christ, and that by baptism. For as Paul indicates</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vertAlign w:val="superscript"/>
        </w:rPr>
        <w:fldChar w:fldCharType="begin"/>
      </w:r>
      <w:r w:rsidRPr="00263FDB">
        <w:rPr>
          <w:rFonts w:ascii="Verdana" w:eastAsia="Times New Roman" w:hAnsi="Verdana" w:cs="Times New Roman"/>
          <w:sz w:val="20"/>
          <w:szCs w:val="18"/>
          <w:vertAlign w:val="superscript"/>
        </w:rPr>
        <w:instrText xml:space="preserve"> HYPERLINK "http://www.gameo.org/encyclopedia/contents/S345.html" \l "n24" </w:instrText>
      </w:r>
      <w:r w:rsidRPr="00263FDB">
        <w:rPr>
          <w:rFonts w:ascii="Verdana" w:eastAsia="Times New Roman" w:hAnsi="Verdana" w:cs="Times New Roman"/>
          <w:sz w:val="20"/>
          <w:szCs w:val="18"/>
          <w:vertAlign w:val="superscript"/>
        </w:rPr>
        <w:fldChar w:fldCharType="separate"/>
      </w:r>
      <w:r w:rsidRPr="00263FDB">
        <w:rPr>
          <w:rFonts w:ascii="Verdana" w:eastAsia="Times New Roman" w:hAnsi="Verdana" w:cs="Times New Roman"/>
          <w:sz w:val="20"/>
          <w:szCs w:val="18"/>
          <w:u w:val="single"/>
          <w:vertAlign w:val="superscript"/>
        </w:rPr>
        <w:t>24</w:t>
      </w:r>
      <w:r w:rsidRPr="00263FDB">
        <w:rPr>
          <w:rFonts w:ascii="Verdana" w:eastAsia="Times New Roman" w:hAnsi="Verdana" w:cs="Times New Roman"/>
          <w:sz w:val="20"/>
          <w:szCs w:val="18"/>
          <w:vertAlign w:val="superscript"/>
        </w:rPr>
        <w:fldChar w:fldCharType="end"/>
      </w:r>
      <w:r w:rsidRPr="00263FDB">
        <w:rPr>
          <w:rFonts w:ascii="Verdana" w:eastAsia="Times New Roman" w:hAnsi="Verdana" w:cs="Times New Roman"/>
          <w:sz w:val="20"/>
          <w:szCs w:val="18"/>
        </w:rPr>
        <w:t> we cannot be partakers at the same time of the table of the Lord and the table of devils. Nor can we at the same time partake and drink of the cup of the Lord and the cup of devils. That is: all those who have fellowship with the dead works of darkness have no part in the light. Thus all those who follow the devil and the world, have no part with those who have been called out of the world unto God. All those who lie in evil have no part in the good.</w:t>
      </w:r>
    </w:p>
    <w:p w14:paraId="3F40A4A6"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So it shall and must be, that whoever does not share the calling of the one God to one faith, to one baptism, to one spirit, to one body together with all the children of God, may not be </w:t>
      </w:r>
      <w:r w:rsidRPr="00263FDB">
        <w:rPr>
          <w:rFonts w:ascii="Verdana" w:eastAsia="Times New Roman" w:hAnsi="Verdana" w:cs="Times New Roman"/>
          <w:sz w:val="20"/>
          <w:szCs w:val="18"/>
        </w:rPr>
        <w:lastRenderedPageBreak/>
        <w:t>made one loaf together with them, as must be true if one wishes truly to break bread according to the command of Christ</w:t>
      </w:r>
      <w:hyperlink r:id="rId14" w:anchor="n25" w:history="1">
        <w:r w:rsidRPr="00263FDB">
          <w:rPr>
            <w:rFonts w:ascii="Verdana" w:eastAsia="Times New Roman" w:hAnsi="Verdana" w:cs="Times New Roman"/>
            <w:sz w:val="20"/>
            <w:szCs w:val="18"/>
            <w:u w:val="single"/>
            <w:vertAlign w:val="superscript"/>
          </w:rPr>
          <w:t>25</w:t>
        </w:r>
      </w:hyperlink>
      <w:r w:rsidRPr="00263FDB">
        <w:rPr>
          <w:rFonts w:ascii="Verdana" w:eastAsia="Times New Roman" w:hAnsi="Verdana" w:cs="Times New Roman"/>
          <w:sz w:val="20"/>
          <w:szCs w:val="18"/>
        </w:rPr>
        <w:t>.</w:t>
      </w:r>
    </w:p>
    <w:p w14:paraId="3F40A4A7"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4" w:name="ART4"/>
      <w:r w:rsidRPr="00263FDB">
        <w:rPr>
          <w:rFonts w:ascii="Verdana" w:eastAsia="Times New Roman" w:hAnsi="Verdana" w:cs="Times New Roman"/>
          <w:sz w:val="20"/>
          <w:szCs w:val="18"/>
        </w:rPr>
        <w:t>IV. </w:t>
      </w:r>
      <w:bookmarkEnd w:id="4"/>
      <w:r w:rsidRPr="00263FDB">
        <w:rPr>
          <w:rFonts w:ascii="Verdana" w:eastAsia="Times New Roman" w:hAnsi="Verdana" w:cs="Times New Roman"/>
          <w:sz w:val="20"/>
          <w:szCs w:val="18"/>
        </w:rPr>
        <w:t>We have been united concerning the separation that shall take place from the evil and the wickedness which the devil has planted in the world, simply in this; that we have no fellowship with them</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rPr>
        <w:fldChar w:fldCharType="begin"/>
      </w:r>
      <w:r w:rsidRPr="00263FDB">
        <w:rPr>
          <w:rFonts w:ascii="Verdana" w:eastAsia="Times New Roman" w:hAnsi="Verdana" w:cs="Times New Roman"/>
          <w:sz w:val="20"/>
          <w:szCs w:val="18"/>
        </w:rPr>
        <w:instrText xml:space="preserve"> HYPERLINK "http://www.gameo.org/encyclopedia/contents/S345.html" \l "n26" </w:instrText>
      </w:r>
      <w:r w:rsidRPr="00263FDB">
        <w:rPr>
          <w:rFonts w:ascii="Verdana" w:eastAsia="Times New Roman" w:hAnsi="Verdana" w:cs="Times New Roman"/>
          <w:sz w:val="20"/>
          <w:szCs w:val="18"/>
        </w:rPr>
        <w:fldChar w:fldCharType="separate"/>
      </w:r>
      <w:r w:rsidRPr="00263FDB">
        <w:rPr>
          <w:rFonts w:ascii="Verdana" w:eastAsia="Times New Roman" w:hAnsi="Verdana" w:cs="Times New Roman"/>
          <w:sz w:val="20"/>
          <w:szCs w:val="18"/>
          <w:u w:val="single"/>
          <w:vertAlign w:val="superscript"/>
        </w:rPr>
        <w:t>26</w:t>
      </w:r>
      <w:r w:rsidRPr="00263FDB">
        <w:rPr>
          <w:rFonts w:ascii="Verdana" w:eastAsia="Times New Roman" w:hAnsi="Verdana" w:cs="Times New Roman"/>
          <w:sz w:val="20"/>
          <w:szCs w:val="18"/>
        </w:rPr>
        <w:fldChar w:fldCharType="end"/>
      </w:r>
      <w:r w:rsidRPr="00263FDB">
        <w:rPr>
          <w:rFonts w:ascii="Verdana" w:eastAsia="Times New Roman" w:hAnsi="Verdana" w:cs="Times New Roman"/>
          <w:sz w:val="20"/>
          <w:szCs w:val="18"/>
        </w:rPr>
        <w:t> and do not run with them in the confusion of their abominations. So it is; since all who have not entered into the obedience of faith and have not united themselves with God so that they will to do His will, are a great abomination before God, therefore nothing else can or really will grow or spring forth from them than abominable things. Now there is nothing else in the world and all creation than good or evil, believing and unbelieving, darkness and light, the world and those who are [come] out of the world, God's temple and idols. Christ and Belial, and none will have part with the other.</w:t>
      </w:r>
    </w:p>
    <w:p w14:paraId="3F40A4A8"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To us, then, the commandment of the Lord is also obvious, whereby He orders us to be and to become separated from the evil one, and thus He will be our God and we shall be His sons and daughters.</w:t>
      </w:r>
      <w:hyperlink r:id="rId15" w:anchor="n27" w:history="1">
        <w:r w:rsidRPr="00263FDB">
          <w:rPr>
            <w:rFonts w:ascii="Verdana" w:eastAsia="Times New Roman" w:hAnsi="Verdana" w:cs="Times New Roman"/>
            <w:sz w:val="20"/>
            <w:szCs w:val="18"/>
            <w:u w:val="single"/>
            <w:vertAlign w:val="superscript"/>
          </w:rPr>
          <w:t>27</w:t>
        </w:r>
      </w:hyperlink>
    </w:p>
    <w:p w14:paraId="3F40A4A9"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Further, He admonishes us therefore to go out from Babylon and from the earthly </w:t>
      </w:r>
      <w:proofErr w:type="gramStart"/>
      <w:r w:rsidRPr="00263FDB">
        <w:rPr>
          <w:rFonts w:ascii="Verdana" w:eastAsia="Times New Roman" w:hAnsi="Verdana" w:cs="Times New Roman"/>
          <w:sz w:val="20"/>
          <w:szCs w:val="18"/>
        </w:rPr>
        <w:t>Egypt, that</w:t>
      </w:r>
      <w:proofErr w:type="gramEnd"/>
      <w:r w:rsidRPr="00263FDB">
        <w:rPr>
          <w:rFonts w:ascii="Verdana" w:eastAsia="Times New Roman" w:hAnsi="Verdana" w:cs="Times New Roman"/>
          <w:sz w:val="20"/>
          <w:szCs w:val="18"/>
        </w:rPr>
        <w:t xml:space="preserve"> we may not be partakers in their torment and suffering, which the Lord will bring upon them.</w:t>
      </w:r>
      <w:hyperlink r:id="rId16" w:anchor="n28" w:history="1">
        <w:r w:rsidRPr="00263FDB">
          <w:rPr>
            <w:rFonts w:ascii="Verdana" w:eastAsia="Times New Roman" w:hAnsi="Verdana" w:cs="Times New Roman"/>
            <w:sz w:val="20"/>
            <w:szCs w:val="18"/>
            <w:u w:val="single"/>
            <w:vertAlign w:val="superscript"/>
          </w:rPr>
          <w:t>28</w:t>
        </w:r>
      </w:hyperlink>
    </w:p>
    <w:p w14:paraId="3F40A4AA"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From all this we should learn that everything which has not been united</w:t>
      </w:r>
      <w:hyperlink r:id="rId17" w:anchor="n29" w:history="1">
        <w:r w:rsidRPr="00263FDB">
          <w:rPr>
            <w:rFonts w:ascii="Verdana" w:eastAsia="Times New Roman" w:hAnsi="Verdana" w:cs="Times New Roman"/>
            <w:sz w:val="20"/>
            <w:szCs w:val="18"/>
            <w:u w:val="single"/>
            <w:vertAlign w:val="superscript"/>
          </w:rPr>
          <w:t>29</w:t>
        </w:r>
      </w:hyperlink>
      <w:r w:rsidRPr="00263FDB">
        <w:rPr>
          <w:rFonts w:ascii="Verdana" w:eastAsia="Times New Roman" w:hAnsi="Verdana" w:cs="Times New Roman"/>
          <w:sz w:val="20"/>
          <w:szCs w:val="18"/>
        </w:rPr>
        <w:t> with our God in Christ is nothing but an abomination which we should shun.</w:t>
      </w:r>
      <w:hyperlink r:id="rId18" w:anchor="n30" w:history="1">
        <w:r w:rsidRPr="00263FDB">
          <w:rPr>
            <w:rFonts w:ascii="Verdana" w:eastAsia="Times New Roman" w:hAnsi="Verdana" w:cs="Times New Roman"/>
            <w:sz w:val="20"/>
            <w:szCs w:val="18"/>
            <w:u w:val="single"/>
            <w:vertAlign w:val="superscript"/>
          </w:rPr>
          <w:t>30</w:t>
        </w:r>
      </w:hyperlink>
      <w:r w:rsidRPr="00263FDB">
        <w:rPr>
          <w:rFonts w:ascii="Verdana" w:eastAsia="Times New Roman" w:hAnsi="Verdana" w:cs="Times New Roman"/>
          <w:sz w:val="20"/>
          <w:szCs w:val="18"/>
        </w:rPr>
        <w:t> By this are meant all popish and repopish</w:t>
      </w:r>
      <w:hyperlink r:id="rId19" w:anchor="n31" w:history="1">
        <w:r w:rsidRPr="00263FDB">
          <w:rPr>
            <w:rFonts w:ascii="Verdana" w:eastAsia="Times New Roman" w:hAnsi="Verdana" w:cs="Times New Roman"/>
            <w:sz w:val="20"/>
            <w:szCs w:val="18"/>
            <w:u w:val="single"/>
            <w:vertAlign w:val="superscript"/>
          </w:rPr>
          <w:t>31</w:t>
        </w:r>
      </w:hyperlink>
      <w:r w:rsidRPr="00263FDB">
        <w:rPr>
          <w:rFonts w:ascii="Verdana" w:eastAsia="Times New Roman" w:hAnsi="Verdana" w:cs="Times New Roman"/>
          <w:sz w:val="20"/>
          <w:szCs w:val="18"/>
        </w:rPr>
        <w:t> works and idolatry,</w:t>
      </w:r>
      <w:hyperlink r:id="rId20" w:anchor="n32" w:history="1">
        <w:r w:rsidRPr="00263FDB">
          <w:rPr>
            <w:rFonts w:ascii="Verdana" w:eastAsia="Times New Roman" w:hAnsi="Verdana" w:cs="Times New Roman"/>
            <w:sz w:val="20"/>
            <w:szCs w:val="18"/>
            <w:u w:val="single"/>
            <w:vertAlign w:val="superscript"/>
          </w:rPr>
          <w:t>32</w:t>
        </w:r>
      </w:hyperlink>
      <w:r w:rsidRPr="00263FDB">
        <w:rPr>
          <w:rFonts w:ascii="Verdana" w:eastAsia="Times New Roman" w:hAnsi="Verdana" w:cs="Times New Roman"/>
          <w:sz w:val="20"/>
          <w:szCs w:val="18"/>
        </w:rPr>
        <w:t> gatherings, church attendance</w:t>
      </w:r>
      <w:hyperlink r:id="rId21" w:anchor="n33" w:history="1">
        <w:r w:rsidRPr="00263FDB">
          <w:rPr>
            <w:rFonts w:ascii="Verdana" w:eastAsia="Times New Roman" w:hAnsi="Verdana" w:cs="Times New Roman"/>
            <w:sz w:val="20"/>
            <w:szCs w:val="18"/>
            <w:u w:val="single"/>
            <w:vertAlign w:val="superscript"/>
          </w:rPr>
          <w:t>33</w:t>
        </w:r>
      </w:hyperlink>
      <w:r w:rsidRPr="00263FDB">
        <w:rPr>
          <w:rFonts w:ascii="Verdana" w:eastAsia="Times New Roman" w:hAnsi="Verdana" w:cs="Times New Roman"/>
          <w:sz w:val="20"/>
          <w:szCs w:val="18"/>
        </w:rPr>
        <w:t xml:space="preserve">, </w:t>
      </w:r>
      <w:proofErr w:type="spellStart"/>
      <w:r w:rsidRPr="00263FDB">
        <w:rPr>
          <w:rFonts w:ascii="Verdana" w:eastAsia="Times New Roman" w:hAnsi="Verdana" w:cs="Times New Roman"/>
          <w:sz w:val="20"/>
          <w:szCs w:val="18"/>
        </w:rPr>
        <w:t>winehouses</w:t>
      </w:r>
      <w:proofErr w:type="spellEnd"/>
      <w:r w:rsidRPr="00263FDB">
        <w:rPr>
          <w:rFonts w:ascii="Verdana" w:eastAsia="Times New Roman" w:hAnsi="Verdana" w:cs="Times New Roman"/>
          <w:sz w:val="20"/>
          <w:szCs w:val="18"/>
        </w:rPr>
        <w:t>, guarantees and commitments of unbelief,</w:t>
      </w:r>
      <w:hyperlink r:id="rId22" w:anchor="n34" w:history="1">
        <w:r w:rsidRPr="00263FDB">
          <w:rPr>
            <w:rFonts w:ascii="Verdana" w:eastAsia="Times New Roman" w:hAnsi="Verdana" w:cs="Times New Roman"/>
            <w:sz w:val="20"/>
            <w:szCs w:val="18"/>
            <w:u w:val="single"/>
            <w:vertAlign w:val="superscript"/>
          </w:rPr>
          <w:t>34</w:t>
        </w:r>
      </w:hyperlink>
      <w:r w:rsidRPr="00263FDB">
        <w:rPr>
          <w:rFonts w:ascii="Verdana" w:eastAsia="Times New Roman" w:hAnsi="Verdana" w:cs="Times New Roman"/>
          <w:sz w:val="20"/>
          <w:szCs w:val="18"/>
        </w:rPr>
        <w:t> and other things of the kind, which the world regards highly, and yet which are carnal or flatly counter to the command of God, after the pattern of all the iniquity which is in the world. From all this we shall be separated and have no part with such, for they are nothing but abominations, which cause us to be hated before our Christ Jesus, who has freed us from the servitude of the flesh and fitted us for the service of God and the Spirit whom He has given us.</w:t>
      </w:r>
    </w:p>
    <w:p w14:paraId="3F40A4AB"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Thereby shall also</w:t>
      </w:r>
      <w:hyperlink r:id="rId23" w:anchor="n35" w:history="1">
        <w:r w:rsidRPr="00263FDB">
          <w:rPr>
            <w:rFonts w:ascii="Verdana" w:eastAsia="Times New Roman" w:hAnsi="Verdana" w:cs="Times New Roman"/>
            <w:sz w:val="20"/>
            <w:szCs w:val="18"/>
            <w:u w:val="single"/>
            <w:vertAlign w:val="superscript"/>
          </w:rPr>
          <w:t>35</w:t>
        </w:r>
      </w:hyperlink>
      <w:r w:rsidRPr="00263FDB">
        <w:rPr>
          <w:rFonts w:ascii="Verdana" w:eastAsia="Times New Roman" w:hAnsi="Verdana" w:cs="Times New Roman"/>
          <w:sz w:val="20"/>
          <w:szCs w:val="18"/>
        </w:rPr>
        <w:t> fall away from us the</w:t>
      </w:r>
      <w:hyperlink r:id="rId24" w:anchor="n36" w:history="1">
        <w:r w:rsidRPr="00263FDB">
          <w:rPr>
            <w:rFonts w:ascii="Verdana" w:eastAsia="Times New Roman" w:hAnsi="Verdana" w:cs="Times New Roman"/>
            <w:sz w:val="20"/>
            <w:szCs w:val="18"/>
            <w:u w:val="single"/>
            <w:vertAlign w:val="superscript"/>
          </w:rPr>
          <w:t>36</w:t>
        </w:r>
      </w:hyperlink>
      <w:r w:rsidRPr="00263FDB">
        <w:rPr>
          <w:rFonts w:ascii="Verdana" w:eastAsia="Times New Roman" w:hAnsi="Verdana" w:cs="Times New Roman"/>
          <w:sz w:val="20"/>
          <w:szCs w:val="18"/>
        </w:rPr>
        <w:t> diabolical weapons of violence--such as sword, armor, and the like, and all of their use to protect friends or against enemies--by virtue of the word of Christ: "you shall not resist evil."</w:t>
      </w:r>
      <w:hyperlink r:id="rId25" w:anchor="n37" w:history="1">
        <w:r w:rsidRPr="00263FDB">
          <w:rPr>
            <w:rFonts w:ascii="Verdana" w:eastAsia="Times New Roman" w:hAnsi="Verdana" w:cs="Times New Roman"/>
            <w:sz w:val="20"/>
            <w:szCs w:val="18"/>
            <w:u w:val="single"/>
            <w:vertAlign w:val="superscript"/>
          </w:rPr>
          <w:t>37</w:t>
        </w:r>
      </w:hyperlink>
    </w:p>
    <w:p w14:paraId="3F40A4AC"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5" w:name="ART5"/>
      <w:r w:rsidRPr="00263FDB">
        <w:rPr>
          <w:rFonts w:ascii="Verdana" w:eastAsia="Times New Roman" w:hAnsi="Verdana" w:cs="Times New Roman"/>
          <w:sz w:val="20"/>
          <w:szCs w:val="18"/>
        </w:rPr>
        <w:t>V. </w:t>
      </w:r>
      <w:bookmarkEnd w:id="5"/>
      <w:r w:rsidRPr="00263FDB">
        <w:rPr>
          <w:rFonts w:ascii="Verdana" w:eastAsia="Times New Roman" w:hAnsi="Verdana" w:cs="Times New Roman"/>
          <w:sz w:val="20"/>
          <w:szCs w:val="18"/>
        </w:rPr>
        <w:t>We have been united as follows concerning shepherds in the church of God. The shepherd in the church shall be a person according to the rule of Paul</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rPr>
        <w:fldChar w:fldCharType="begin"/>
      </w:r>
      <w:r w:rsidRPr="00263FDB">
        <w:rPr>
          <w:rFonts w:ascii="Verdana" w:eastAsia="Times New Roman" w:hAnsi="Verdana" w:cs="Times New Roman"/>
          <w:sz w:val="20"/>
          <w:szCs w:val="18"/>
        </w:rPr>
        <w:instrText xml:space="preserve"> HYPERLINK "http://www.gameo.org/encyclopedia/contents/S345.html" \l "n38" </w:instrText>
      </w:r>
      <w:r w:rsidRPr="00263FDB">
        <w:rPr>
          <w:rFonts w:ascii="Verdana" w:eastAsia="Times New Roman" w:hAnsi="Verdana" w:cs="Times New Roman"/>
          <w:sz w:val="20"/>
          <w:szCs w:val="18"/>
        </w:rPr>
        <w:fldChar w:fldCharType="separate"/>
      </w:r>
      <w:r w:rsidRPr="00263FDB">
        <w:rPr>
          <w:rFonts w:ascii="Verdana" w:eastAsia="Times New Roman" w:hAnsi="Verdana" w:cs="Times New Roman"/>
          <w:sz w:val="20"/>
          <w:szCs w:val="18"/>
          <w:u w:val="single"/>
          <w:vertAlign w:val="superscript"/>
        </w:rPr>
        <w:t>38</w:t>
      </w:r>
      <w:r w:rsidRPr="00263FDB">
        <w:rPr>
          <w:rFonts w:ascii="Verdana" w:eastAsia="Times New Roman" w:hAnsi="Verdana" w:cs="Times New Roman"/>
          <w:sz w:val="20"/>
          <w:szCs w:val="18"/>
        </w:rPr>
        <w:fldChar w:fldCharType="end"/>
      </w:r>
      <w:r w:rsidRPr="00263FDB">
        <w:rPr>
          <w:rFonts w:ascii="Verdana" w:eastAsia="Times New Roman" w:hAnsi="Verdana" w:cs="Times New Roman"/>
          <w:sz w:val="20"/>
          <w:szCs w:val="18"/>
        </w:rPr>
        <w:t xml:space="preserve"> fully and completely, who has a good report of those who are outside the faith. The office of such a person shall be to read and exhort and teach. </w:t>
      </w:r>
      <w:proofErr w:type="gramStart"/>
      <w:r w:rsidRPr="00263FDB">
        <w:rPr>
          <w:rFonts w:ascii="Verdana" w:eastAsia="Times New Roman" w:hAnsi="Verdana" w:cs="Times New Roman"/>
          <w:sz w:val="20"/>
          <w:szCs w:val="18"/>
        </w:rPr>
        <w:t xml:space="preserve">warn, admonish, or ban in the congregation, and properly to preside among the sisters and brothers in prayer, and in the breaking of </w:t>
      </w:r>
      <w:r w:rsidRPr="00263FDB">
        <w:rPr>
          <w:rFonts w:ascii="Verdana" w:eastAsia="Times New Roman" w:hAnsi="Verdana" w:cs="Times New Roman"/>
          <w:sz w:val="20"/>
          <w:szCs w:val="18"/>
        </w:rPr>
        <w:lastRenderedPageBreak/>
        <w:t>bread,</w:t>
      </w:r>
      <w:hyperlink r:id="rId26" w:anchor="n39" w:history="1">
        <w:r w:rsidRPr="00263FDB">
          <w:rPr>
            <w:rFonts w:ascii="Verdana" w:eastAsia="Times New Roman" w:hAnsi="Verdana" w:cs="Times New Roman"/>
            <w:sz w:val="20"/>
            <w:szCs w:val="18"/>
            <w:u w:val="single"/>
            <w:vertAlign w:val="superscript"/>
          </w:rPr>
          <w:t>39</w:t>
        </w:r>
      </w:hyperlink>
      <w:r w:rsidRPr="00263FDB">
        <w:rPr>
          <w:rFonts w:ascii="Verdana" w:eastAsia="Times New Roman" w:hAnsi="Verdana" w:cs="Times New Roman"/>
          <w:sz w:val="20"/>
          <w:szCs w:val="18"/>
        </w:rPr>
        <w:t> and in all things to take care of the body of Christ, that it may be built up and developed, so that the name of God might be praised and honored through us, and the mouth of the mocker be stopped.</w:t>
      </w:r>
      <w:proofErr w:type="gramEnd"/>
    </w:p>
    <w:p w14:paraId="3F40A4AD"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He shall be supported, wherein he has need, by the </w:t>
      </w:r>
      <w:proofErr w:type="gramStart"/>
      <w:r w:rsidRPr="00263FDB">
        <w:rPr>
          <w:rFonts w:ascii="Verdana" w:eastAsia="Times New Roman" w:hAnsi="Verdana" w:cs="Times New Roman"/>
          <w:sz w:val="20"/>
          <w:szCs w:val="18"/>
        </w:rPr>
        <w:t>congregation which</w:t>
      </w:r>
      <w:proofErr w:type="gramEnd"/>
      <w:r w:rsidRPr="00263FDB">
        <w:rPr>
          <w:rFonts w:ascii="Verdana" w:eastAsia="Times New Roman" w:hAnsi="Verdana" w:cs="Times New Roman"/>
          <w:sz w:val="20"/>
          <w:szCs w:val="18"/>
        </w:rPr>
        <w:t xml:space="preserve"> has chosen him, so that he who serves the gospel can also live therefrom, as the Lord has ordered.</w:t>
      </w:r>
      <w:hyperlink r:id="rId27" w:anchor="n40" w:history="1">
        <w:r w:rsidRPr="00263FDB">
          <w:rPr>
            <w:rFonts w:ascii="Verdana" w:eastAsia="Times New Roman" w:hAnsi="Verdana" w:cs="Times New Roman"/>
            <w:sz w:val="20"/>
            <w:szCs w:val="18"/>
            <w:u w:val="single"/>
            <w:vertAlign w:val="superscript"/>
          </w:rPr>
          <w:t>40</w:t>
        </w:r>
      </w:hyperlink>
      <w:r w:rsidRPr="00263FDB">
        <w:rPr>
          <w:rFonts w:ascii="Verdana" w:eastAsia="Times New Roman" w:hAnsi="Verdana" w:cs="Times New Roman"/>
          <w:sz w:val="20"/>
          <w:szCs w:val="18"/>
        </w:rPr>
        <w:t xml:space="preserve">But should a shepherd do something worthy of </w:t>
      </w:r>
      <w:proofErr w:type="gramStart"/>
      <w:r w:rsidRPr="00263FDB">
        <w:rPr>
          <w:rFonts w:ascii="Verdana" w:eastAsia="Times New Roman" w:hAnsi="Verdana" w:cs="Times New Roman"/>
          <w:sz w:val="20"/>
          <w:szCs w:val="18"/>
        </w:rPr>
        <w:t>reprimand,</w:t>
      </w:r>
      <w:proofErr w:type="gramEnd"/>
      <w:r w:rsidRPr="00263FDB">
        <w:rPr>
          <w:rFonts w:ascii="Verdana" w:eastAsia="Times New Roman" w:hAnsi="Verdana" w:cs="Times New Roman"/>
          <w:sz w:val="20"/>
          <w:szCs w:val="18"/>
        </w:rPr>
        <w:t xml:space="preserve"> nothing shall be done with him without the voice of two or three witnesses. If they sin they shall be publicly reprimanded, so that others might fear.</w:t>
      </w:r>
      <w:hyperlink r:id="rId28" w:anchor="n41" w:history="1">
        <w:r w:rsidRPr="00263FDB">
          <w:rPr>
            <w:rFonts w:ascii="Verdana" w:eastAsia="Times New Roman" w:hAnsi="Verdana" w:cs="Times New Roman"/>
            <w:sz w:val="20"/>
            <w:szCs w:val="18"/>
            <w:u w:val="single"/>
            <w:vertAlign w:val="superscript"/>
          </w:rPr>
          <w:t>41</w:t>
        </w:r>
      </w:hyperlink>
    </w:p>
    <w:p w14:paraId="3F40A4AE"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But if the shepherd should be driven away or led to the Lord by the cross</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rPr>
        <w:fldChar w:fldCharType="begin"/>
      </w:r>
      <w:r w:rsidRPr="00263FDB">
        <w:rPr>
          <w:rFonts w:ascii="Verdana" w:eastAsia="Times New Roman" w:hAnsi="Verdana" w:cs="Times New Roman"/>
          <w:sz w:val="20"/>
          <w:szCs w:val="18"/>
        </w:rPr>
        <w:instrText xml:space="preserve"> HYPERLINK "http://www.gameo.org/encyclopedia/contents/S345.html" \l "n42" </w:instrText>
      </w:r>
      <w:r w:rsidRPr="00263FDB">
        <w:rPr>
          <w:rFonts w:ascii="Verdana" w:eastAsia="Times New Roman" w:hAnsi="Verdana" w:cs="Times New Roman"/>
          <w:sz w:val="20"/>
          <w:szCs w:val="18"/>
        </w:rPr>
        <w:fldChar w:fldCharType="separate"/>
      </w:r>
      <w:r w:rsidRPr="00263FDB">
        <w:rPr>
          <w:rFonts w:ascii="Verdana" w:eastAsia="Times New Roman" w:hAnsi="Verdana" w:cs="Times New Roman"/>
          <w:sz w:val="20"/>
          <w:szCs w:val="18"/>
          <w:u w:val="single"/>
          <w:vertAlign w:val="superscript"/>
        </w:rPr>
        <w:t>42</w:t>
      </w:r>
      <w:r w:rsidRPr="00263FDB">
        <w:rPr>
          <w:rFonts w:ascii="Verdana" w:eastAsia="Times New Roman" w:hAnsi="Verdana" w:cs="Times New Roman"/>
          <w:sz w:val="20"/>
          <w:szCs w:val="18"/>
        </w:rPr>
        <w:fldChar w:fldCharType="end"/>
      </w:r>
      <w:r w:rsidRPr="00263FDB">
        <w:rPr>
          <w:rFonts w:ascii="Verdana" w:eastAsia="Times New Roman" w:hAnsi="Verdana" w:cs="Times New Roman"/>
          <w:sz w:val="20"/>
          <w:szCs w:val="18"/>
        </w:rPr>
        <w:t> at the same hour another shall be ordained</w:t>
      </w:r>
      <w:hyperlink r:id="rId29" w:anchor="n43" w:history="1">
        <w:r w:rsidRPr="00263FDB">
          <w:rPr>
            <w:rFonts w:ascii="Verdana" w:eastAsia="Times New Roman" w:hAnsi="Verdana" w:cs="Times New Roman"/>
            <w:sz w:val="20"/>
            <w:szCs w:val="18"/>
            <w:u w:val="single"/>
            <w:vertAlign w:val="superscript"/>
          </w:rPr>
          <w:t>43</w:t>
        </w:r>
      </w:hyperlink>
      <w:r w:rsidRPr="00263FDB">
        <w:rPr>
          <w:rFonts w:ascii="Verdana" w:eastAsia="Times New Roman" w:hAnsi="Verdana" w:cs="Times New Roman"/>
          <w:sz w:val="20"/>
          <w:szCs w:val="18"/>
        </w:rPr>
        <w:t> to his place, so that the little folk and the little flock of God may not be destroyed, but be preserved by warning and be consoled.</w:t>
      </w:r>
    </w:p>
    <w:p w14:paraId="3F40A4AF"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6" w:name="ART6"/>
      <w:r w:rsidRPr="00263FDB">
        <w:rPr>
          <w:rFonts w:ascii="Verdana" w:eastAsia="Times New Roman" w:hAnsi="Verdana" w:cs="Times New Roman"/>
          <w:sz w:val="20"/>
          <w:szCs w:val="18"/>
        </w:rPr>
        <w:t>VI. </w:t>
      </w:r>
      <w:bookmarkEnd w:id="6"/>
      <w:r w:rsidRPr="00263FDB">
        <w:rPr>
          <w:rFonts w:ascii="Verdana" w:eastAsia="Times New Roman" w:hAnsi="Verdana" w:cs="Times New Roman"/>
          <w:sz w:val="20"/>
          <w:szCs w:val="18"/>
        </w:rPr>
        <w:t>We have been united as follows concerning the sword. The sword is an ordering of God outside the perfection of Christ. It punishes and kills the wicked and guards and protects the good. In the law the sword is established</w:t>
      </w:r>
      <w:hyperlink r:id="rId30" w:anchor="n44" w:history="1">
        <w:r w:rsidRPr="00263FDB">
          <w:rPr>
            <w:rFonts w:ascii="Verdana" w:eastAsia="Times New Roman" w:hAnsi="Verdana" w:cs="Times New Roman"/>
            <w:sz w:val="20"/>
            <w:szCs w:val="18"/>
            <w:u w:val="single"/>
            <w:vertAlign w:val="superscript"/>
          </w:rPr>
          <w:t>44</w:t>
        </w:r>
      </w:hyperlink>
      <w:r w:rsidRPr="00263FDB">
        <w:rPr>
          <w:rFonts w:ascii="Verdana" w:eastAsia="Times New Roman" w:hAnsi="Verdana" w:cs="Times New Roman"/>
          <w:sz w:val="20"/>
          <w:szCs w:val="18"/>
        </w:rPr>
        <w:t> over the wicked for punishment and for death and the secular rulers are established to wield the same.</w:t>
      </w:r>
    </w:p>
    <w:p w14:paraId="3F40A4B0"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But within the perfection of Christ only the ban is used for the admonition and exclusion of the one who has sinned, without the death of the flesh,</w:t>
      </w:r>
      <w:hyperlink r:id="rId31" w:anchor="n45" w:history="1">
        <w:r w:rsidRPr="00263FDB">
          <w:rPr>
            <w:rFonts w:ascii="Verdana" w:eastAsia="Times New Roman" w:hAnsi="Verdana" w:cs="Times New Roman"/>
            <w:sz w:val="20"/>
            <w:szCs w:val="18"/>
            <w:u w:val="single"/>
            <w:vertAlign w:val="superscript"/>
          </w:rPr>
          <w:t>45</w:t>
        </w:r>
      </w:hyperlink>
      <w:r w:rsidRPr="00263FDB">
        <w:rPr>
          <w:rFonts w:ascii="Verdana" w:eastAsia="Times New Roman" w:hAnsi="Verdana" w:cs="Times New Roman"/>
          <w:sz w:val="20"/>
          <w:szCs w:val="18"/>
        </w:rPr>
        <w:t> simply the warning and the command to sin no more.</w:t>
      </w:r>
    </w:p>
    <w:p w14:paraId="3F40A4B1"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Now many, who do not understand Christ's will for us, will ask; whether a Christian may or should use the sword against the wicked for the protection and defense of the good, or for the sake of love.</w:t>
      </w:r>
    </w:p>
    <w:p w14:paraId="3F40A4B2"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The answer is unanimously revealed: Christ teaches and commands us to learn from Him, for He is meek and lowly of heart and thus we shall find rest for our souls.</w:t>
      </w:r>
      <w:hyperlink r:id="rId32" w:anchor="n46" w:history="1">
        <w:r w:rsidRPr="00263FDB">
          <w:rPr>
            <w:rFonts w:ascii="Verdana" w:eastAsia="Times New Roman" w:hAnsi="Verdana" w:cs="Times New Roman"/>
            <w:sz w:val="20"/>
            <w:szCs w:val="18"/>
            <w:u w:val="single"/>
            <w:vertAlign w:val="superscript"/>
          </w:rPr>
          <w:t>46</w:t>
        </w:r>
      </w:hyperlink>
      <w:r w:rsidRPr="00263FDB">
        <w:rPr>
          <w:rFonts w:ascii="Verdana" w:eastAsia="Times New Roman" w:hAnsi="Verdana" w:cs="Times New Roman"/>
          <w:sz w:val="20"/>
          <w:szCs w:val="18"/>
        </w:rPr>
        <w:t> Now Christ says to the woman who was taken in adultery,</w:t>
      </w:r>
      <w:hyperlink r:id="rId33" w:anchor="n47" w:history="1">
        <w:r w:rsidRPr="00263FDB">
          <w:rPr>
            <w:rFonts w:ascii="Verdana" w:eastAsia="Times New Roman" w:hAnsi="Verdana" w:cs="Times New Roman"/>
            <w:sz w:val="20"/>
            <w:szCs w:val="18"/>
            <w:u w:val="single"/>
            <w:vertAlign w:val="superscript"/>
          </w:rPr>
          <w:t>47</w:t>
        </w:r>
      </w:hyperlink>
      <w:r w:rsidRPr="00263FDB">
        <w:rPr>
          <w:rFonts w:ascii="Verdana" w:eastAsia="Times New Roman" w:hAnsi="Verdana" w:cs="Times New Roman"/>
          <w:sz w:val="20"/>
          <w:szCs w:val="18"/>
        </w:rPr>
        <w:t> not that she should be stoned according to the law of His Father (and yet He says, "What the Father commanded me, that I do")</w:t>
      </w:r>
      <w:hyperlink r:id="rId34" w:anchor="n48" w:history="1">
        <w:r w:rsidRPr="00263FDB">
          <w:rPr>
            <w:rFonts w:ascii="Verdana" w:eastAsia="Times New Roman" w:hAnsi="Verdana" w:cs="Times New Roman"/>
            <w:sz w:val="20"/>
            <w:szCs w:val="18"/>
            <w:u w:val="single"/>
            <w:vertAlign w:val="superscript"/>
          </w:rPr>
          <w:t>48</w:t>
        </w:r>
      </w:hyperlink>
      <w:r w:rsidRPr="00263FDB">
        <w:rPr>
          <w:rFonts w:ascii="Verdana" w:eastAsia="Times New Roman" w:hAnsi="Verdana" w:cs="Times New Roman"/>
          <w:sz w:val="20"/>
          <w:szCs w:val="18"/>
        </w:rPr>
        <w:t> but with mercy and forgiveness and the warning to sin no more, says: "Go, sin no more." Exactly thus should we also proceed, according to the rule of the ban.</w:t>
      </w:r>
    </w:p>
    <w:p w14:paraId="3F40A4B3"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Second, is asked concerning the sword: whether a Christian shall pass sentence in disputes and strife about worldly matters, such as the unbelievers have with one another. The answer: Christ did not wish to decide or pass judgment between brother and brother concerning inheritance, but refused to do so.</w:t>
      </w:r>
      <w:hyperlink r:id="rId35" w:anchor="n49" w:history="1">
        <w:r w:rsidRPr="00263FDB">
          <w:rPr>
            <w:rFonts w:ascii="Verdana" w:eastAsia="Times New Roman" w:hAnsi="Verdana" w:cs="Times New Roman"/>
            <w:sz w:val="20"/>
            <w:szCs w:val="18"/>
            <w:u w:val="single"/>
            <w:vertAlign w:val="superscript"/>
          </w:rPr>
          <w:t>49</w:t>
        </w:r>
      </w:hyperlink>
      <w:r w:rsidRPr="00263FDB">
        <w:rPr>
          <w:rFonts w:ascii="Verdana" w:eastAsia="Times New Roman" w:hAnsi="Verdana" w:cs="Times New Roman"/>
          <w:sz w:val="20"/>
          <w:szCs w:val="18"/>
        </w:rPr>
        <w:t xml:space="preserve"> So should we also </w:t>
      </w:r>
      <w:proofErr w:type="gramStart"/>
      <w:r w:rsidRPr="00263FDB">
        <w:rPr>
          <w:rFonts w:ascii="Verdana" w:eastAsia="Times New Roman" w:hAnsi="Verdana" w:cs="Times New Roman"/>
          <w:sz w:val="20"/>
          <w:szCs w:val="18"/>
        </w:rPr>
        <w:t>do.</w:t>
      </w:r>
      <w:proofErr w:type="gramEnd"/>
    </w:p>
    <w:p w14:paraId="3F40A4B4"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Third, is asked concerning the sword: whether the Christian should be a magistrate if he is chosen thereto. This is answered thus: Christ was to be made king, but He fled and did not </w:t>
      </w:r>
      <w:r w:rsidRPr="00263FDB">
        <w:rPr>
          <w:rFonts w:ascii="Verdana" w:eastAsia="Times New Roman" w:hAnsi="Verdana" w:cs="Times New Roman"/>
          <w:sz w:val="20"/>
          <w:szCs w:val="18"/>
        </w:rPr>
        <w:lastRenderedPageBreak/>
        <w:t>discern the ordinance of His Father.</w:t>
      </w:r>
      <w:hyperlink r:id="rId36" w:anchor="n50" w:history="1">
        <w:r w:rsidRPr="00263FDB">
          <w:rPr>
            <w:rFonts w:ascii="Verdana" w:eastAsia="Times New Roman" w:hAnsi="Verdana" w:cs="Times New Roman"/>
            <w:sz w:val="20"/>
            <w:szCs w:val="18"/>
            <w:u w:val="single"/>
            <w:vertAlign w:val="superscript"/>
          </w:rPr>
          <w:t>50</w:t>
        </w:r>
      </w:hyperlink>
      <w:r w:rsidRPr="00263FDB">
        <w:rPr>
          <w:rFonts w:ascii="Verdana" w:eastAsia="Times New Roman" w:hAnsi="Verdana" w:cs="Times New Roman"/>
          <w:sz w:val="20"/>
          <w:szCs w:val="18"/>
        </w:rPr>
        <w:t> Thus we should also do as He did and follow after Him, and we shall not walk in darkness. For He Himself says: "Whoever would come after me, let him deny himself and take up his cross and follow me."</w:t>
      </w:r>
      <w:hyperlink r:id="rId37" w:anchor="n51" w:history="1">
        <w:r w:rsidRPr="00263FDB">
          <w:rPr>
            <w:rFonts w:ascii="Verdana" w:eastAsia="Times New Roman" w:hAnsi="Verdana" w:cs="Times New Roman"/>
            <w:sz w:val="20"/>
            <w:szCs w:val="18"/>
            <w:u w:val="single"/>
            <w:vertAlign w:val="superscript"/>
          </w:rPr>
          <w:t>51</w:t>
        </w:r>
      </w:hyperlink>
      <w:r w:rsidRPr="00263FDB">
        <w:rPr>
          <w:rFonts w:ascii="Verdana" w:eastAsia="Times New Roman" w:hAnsi="Verdana" w:cs="Times New Roman"/>
          <w:sz w:val="20"/>
          <w:szCs w:val="18"/>
        </w:rPr>
        <w:t xml:space="preserve">  He Himself further forbids the violence of the sword when He </w:t>
      </w:r>
      <w:proofErr w:type="gramStart"/>
      <w:r w:rsidRPr="00263FDB">
        <w:rPr>
          <w:rFonts w:ascii="Verdana" w:eastAsia="Times New Roman" w:hAnsi="Verdana" w:cs="Times New Roman"/>
          <w:sz w:val="20"/>
          <w:szCs w:val="18"/>
        </w:rPr>
        <w:t>says:</w:t>
      </w:r>
      <w:proofErr w:type="gramEnd"/>
      <w:r w:rsidRPr="00263FDB">
        <w:rPr>
          <w:rFonts w:ascii="Verdana" w:eastAsia="Times New Roman" w:hAnsi="Verdana" w:cs="Times New Roman"/>
          <w:sz w:val="20"/>
          <w:szCs w:val="18"/>
        </w:rPr>
        <w:t xml:space="preserve"> "The princes of this world lord it over them etc., but among you it shall not be so."</w:t>
      </w:r>
      <w:hyperlink r:id="rId38" w:anchor="n52" w:history="1">
        <w:proofErr w:type="gramStart"/>
        <w:r w:rsidRPr="00263FDB">
          <w:rPr>
            <w:rFonts w:ascii="Verdana" w:eastAsia="Times New Roman" w:hAnsi="Verdana" w:cs="Times New Roman"/>
            <w:sz w:val="20"/>
            <w:szCs w:val="18"/>
            <w:u w:val="single"/>
            <w:vertAlign w:val="superscript"/>
          </w:rPr>
          <w:t>52</w:t>
        </w:r>
        <w:proofErr w:type="gramEnd"/>
      </w:hyperlink>
      <w:r w:rsidRPr="00263FDB">
        <w:rPr>
          <w:rFonts w:ascii="Verdana" w:eastAsia="Times New Roman" w:hAnsi="Verdana" w:cs="Times New Roman"/>
          <w:sz w:val="20"/>
          <w:szCs w:val="18"/>
        </w:rPr>
        <w:t> Further Paul says, "Whom God has foreknown, the same he has also predestined to be conformed to the image of his Son," etc.</w:t>
      </w:r>
      <w:hyperlink r:id="rId39" w:anchor="n53" w:history="1">
        <w:r w:rsidRPr="00263FDB">
          <w:rPr>
            <w:rFonts w:ascii="Verdana" w:eastAsia="Times New Roman" w:hAnsi="Verdana" w:cs="Times New Roman"/>
            <w:sz w:val="20"/>
            <w:szCs w:val="18"/>
            <w:u w:val="single"/>
            <w:vertAlign w:val="superscript"/>
          </w:rPr>
          <w:t>53</w:t>
        </w:r>
      </w:hyperlink>
      <w:r w:rsidRPr="00263FDB">
        <w:rPr>
          <w:rFonts w:ascii="Verdana" w:eastAsia="Times New Roman" w:hAnsi="Verdana" w:cs="Times New Roman"/>
          <w:sz w:val="20"/>
          <w:szCs w:val="18"/>
        </w:rPr>
        <w:t xml:space="preserve"> Peter also says: "Christ has suffered (not ruled) and has left us an </w:t>
      </w:r>
      <w:proofErr w:type="gramStart"/>
      <w:r w:rsidRPr="00263FDB">
        <w:rPr>
          <w:rFonts w:ascii="Verdana" w:eastAsia="Times New Roman" w:hAnsi="Verdana" w:cs="Times New Roman"/>
          <w:sz w:val="20"/>
          <w:szCs w:val="18"/>
        </w:rPr>
        <w:t>example, that</w:t>
      </w:r>
      <w:proofErr w:type="gramEnd"/>
      <w:r w:rsidRPr="00263FDB">
        <w:rPr>
          <w:rFonts w:ascii="Verdana" w:eastAsia="Times New Roman" w:hAnsi="Verdana" w:cs="Times New Roman"/>
          <w:sz w:val="20"/>
          <w:szCs w:val="18"/>
        </w:rPr>
        <w:t xml:space="preserve"> you should follow after in his steps."</w:t>
      </w:r>
      <w:hyperlink r:id="rId40" w:anchor="n54" w:history="1">
        <w:r w:rsidRPr="00263FDB">
          <w:rPr>
            <w:rFonts w:ascii="Verdana" w:eastAsia="Times New Roman" w:hAnsi="Verdana" w:cs="Times New Roman"/>
            <w:sz w:val="20"/>
            <w:szCs w:val="18"/>
            <w:u w:val="single"/>
            <w:vertAlign w:val="superscript"/>
          </w:rPr>
          <w:t>54</w:t>
        </w:r>
      </w:hyperlink>
    </w:p>
    <w:p w14:paraId="3F40A4B5"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Lastly, one can see in the following points that it does not befit a Christian to be a magistrate: the rule of the government is according to the flesh, that of the Christians according to the Spirit. Their houses and dwelling remain in this </w:t>
      </w:r>
      <w:proofErr w:type="gramStart"/>
      <w:r w:rsidRPr="00263FDB">
        <w:rPr>
          <w:rFonts w:ascii="Verdana" w:eastAsia="Times New Roman" w:hAnsi="Verdana" w:cs="Times New Roman"/>
          <w:sz w:val="20"/>
          <w:szCs w:val="18"/>
        </w:rPr>
        <w:t>world, that</w:t>
      </w:r>
      <w:proofErr w:type="gramEnd"/>
      <w:r w:rsidRPr="00263FDB">
        <w:rPr>
          <w:rFonts w:ascii="Verdana" w:eastAsia="Times New Roman" w:hAnsi="Verdana" w:cs="Times New Roman"/>
          <w:sz w:val="20"/>
          <w:szCs w:val="18"/>
        </w:rPr>
        <w:t xml:space="preserve"> of the Christians is in heaven. Their citizenship is in this </w:t>
      </w:r>
      <w:proofErr w:type="gramStart"/>
      <w:r w:rsidRPr="00263FDB">
        <w:rPr>
          <w:rFonts w:ascii="Verdana" w:eastAsia="Times New Roman" w:hAnsi="Verdana" w:cs="Times New Roman"/>
          <w:sz w:val="20"/>
          <w:szCs w:val="18"/>
        </w:rPr>
        <w:t>world, that</w:t>
      </w:r>
      <w:proofErr w:type="gramEnd"/>
      <w:r w:rsidRPr="00263FDB">
        <w:rPr>
          <w:rFonts w:ascii="Verdana" w:eastAsia="Times New Roman" w:hAnsi="Verdana" w:cs="Times New Roman"/>
          <w:sz w:val="20"/>
          <w:szCs w:val="18"/>
        </w:rPr>
        <w:t xml:space="preserve"> of the Christians is in heaven.</w:t>
      </w:r>
      <w:hyperlink r:id="rId41" w:anchor="n55" w:history="1">
        <w:proofErr w:type="gramStart"/>
        <w:r w:rsidRPr="00263FDB">
          <w:rPr>
            <w:rFonts w:ascii="Verdana" w:eastAsia="Times New Roman" w:hAnsi="Verdana" w:cs="Times New Roman"/>
            <w:sz w:val="20"/>
            <w:szCs w:val="18"/>
            <w:u w:val="single"/>
            <w:vertAlign w:val="superscript"/>
          </w:rPr>
          <w:t>55</w:t>
        </w:r>
        <w:proofErr w:type="gramEnd"/>
      </w:hyperlink>
      <w:r w:rsidRPr="00263FDB">
        <w:rPr>
          <w:rFonts w:ascii="Verdana" w:eastAsia="Times New Roman" w:hAnsi="Verdana" w:cs="Times New Roman"/>
          <w:sz w:val="20"/>
          <w:szCs w:val="18"/>
        </w:rPr>
        <w:t>The weapons of their battle and warfare are carnal and only against the flesh, but the weapons of Christians are spiritual, against the fortification of the devil. The worldly are armed with steel and iron, but Christians are armed with the armor of God, with truth, righteousness, peace, faith, salvation, and with the Word of God. In sum: as Christ our Head is minded, so also must be minded the members of the body of Christ through Him, so that there be no division in the body, through which it would be destroyed.</w:t>
      </w:r>
      <w:hyperlink r:id="rId42" w:anchor="n56" w:history="1">
        <w:r w:rsidRPr="00263FDB">
          <w:rPr>
            <w:rFonts w:ascii="Verdana" w:eastAsia="Times New Roman" w:hAnsi="Verdana" w:cs="Times New Roman"/>
            <w:sz w:val="20"/>
            <w:szCs w:val="18"/>
            <w:u w:val="single"/>
            <w:vertAlign w:val="superscript"/>
          </w:rPr>
          <w:t>56</w:t>
        </w:r>
      </w:hyperlink>
      <w:r w:rsidRPr="00263FDB">
        <w:rPr>
          <w:rFonts w:ascii="Verdana" w:eastAsia="Times New Roman" w:hAnsi="Verdana" w:cs="Times New Roman"/>
          <w:sz w:val="20"/>
          <w:szCs w:val="18"/>
        </w:rPr>
        <w:t xml:space="preserve"> Since then Christ is as is written of Him, so must His members also be the same, so that His body may remain whole and unified for its own advancement and </w:t>
      </w:r>
      <w:proofErr w:type="spellStart"/>
      <w:r w:rsidRPr="00263FDB">
        <w:rPr>
          <w:rFonts w:ascii="Verdana" w:eastAsia="Times New Roman" w:hAnsi="Verdana" w:cs="Times New Roman"/>
          <w:sz w:val="20"/>
          <w:szCs w:val="18"/>
        </w:rPr>
        <w:t>upbuilding</w:t>
      </w:r>
      <w:proofErr w:type="spellEnd"/>
      <w:r w:rsidRPr="00263FDB">
        <w:rPr>
          <w:rFonts w:ascii="Verdana" w:eastAsia="Times New Roman" w:hAnsi="Verdana" w:cs="Times New Roman"/>
          <w:sz w:val="20"/>
          <w:szCs w:val="18"/>
        </w:rPr>
        <w:t xml:space="preserve">. For any </w:t>
      </w:r>
      <w:proofErr w:type="gramStart"/>
      <w:r w:rsidRPr="00263FDB">
        <w:rPr>
          <w:rFonts w:ascii="Verdana" w:eastAsia="Times New Roman" w:hAnsi="Verdana" w:cs="Times New Roman"/>
          <w:sz w:val="20"/>
          <w:szCs w:val="18"/>
        </w:rPr>
        <w:t>kingdom which is divided within itself</w:t>
      </w:r>
      <w:proofErr w:type="gramEnd"/>
      <w:r w:rsidRPr="00263FDB">
        <w:rPr>
          <w:rFonts w:ascii="Verdana" w:eastAsia="Times New Roman" w:hAnsi="Verdana" w:cs="Times New Roman"/>
          <w:sz w:val="20"/>
          <w:szCs w:val="18"/>
        </w:rPr>
        <w:t xml:space="preserve"> will be destroyed.</w:t>
      </w:r>
      <w:hyperlink r:id="rId43" w:anchor="n57" w:history="1">
        <w:r w:rsidRPr="00263FDB">
          <w:rPr>
            <w:rFonts w:ascii="Verdana" w:eastAsia="Times New Roman" w:hAnsi="Verdana" w:cs="Times New Roman"/>
            <w:sz w:val="20"/>
            <w:szCs w:val="18"/>
            <w:u w:val="single"/>
            <w:vertAlign w:val="superscript"/>
          </w:rPr>
          <w:t>57</w:t>
        </w:r>
      </w:hyperlink>
    </w:p>
    <w:p w14:paraId="3F40A4B6"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bookmarkStart w:id="7" w:name="ART7"/>
      <w:r w:rsidRPr="00263FDB">
        <w:rPr>
          <w:rFonts w:ascii="Verdana" w:eastAsia="Times New Roman" w:hAnsi="Verdana" w:cs="Times New Roman"/>
          <w:sz w:val="20"/>
          <w:szCs w:val="18"/>
        </w:rPr>
        <w:t>VII. </w:t>
      </w:r>
      <w:bookmarkEnd w:id="7"/>
      <w:r w:rsidRPr="00263FDB">
        <w:rPr>
          <w:rFonts w:ascii="Verdana" w:eastAsia="Times New Roman" w:hAnsi="Verdana" w:cs="Times New Roman"/>
          <w:sz w:val="20"/>
          <w:szCs w:val="18"/>
        </w:rPr>
        <w:t>We have been united as follows concerning the oath. The oath is a confirmation among those who are quarreling or making promises. In the law it is commanded that it should be done only in the name of God, truthfully and not falsely. Christ, who teaches the perfection of the law, forbids His [followers] all swearing, whether true or false; neither by heaven nor by earth, neither by Jerusalem nor by our head; and that for the reason which He goes on to give: "For you cannot make one hair white or black." You see, thereby all swearing is forbidden. We cannot perform what is promised in the swearing, for we are not able to change the smallest part of ourselves.</w:t>
      </w:r>
      <w:hyperlink r:id="rId44" w:anchor="n58" w:history="1">
        <w:r w:rsidRPr="00263FDB">
          <w:rPr>
            <w:rFonts w:ascii="Verdana" w:eastAsia="Times New Roman" w:hAnsi="Verdana" w:cs="Times New Roman"/>
            <w:sz w:val="20"/>
            <w:szCs w:val="18"/>
            <w:u w:val="single"/>
            <w:vertAlign w:val="superscript"/>
          </w:rPr>
          <w:t>58</w:t>
        </w:r>
      </w:hyperlink>
    </w:p>
    <w:p w14:paraId="3F40A4B7"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Now there are some who do not believe the simple commandment of God and who say, "But God swore by Himself to Abraham, because He was God (as He promised him that He would do good to him and would be his God if he kept His commandments). Why then should I not swear if I promise something to someone?" The answer: hear what the Scripture says: "God, since he wished to prove </w:t>
      </w:r>
      <w:proofErr w:type="spellStart"/>
      <w:r w:rsidRPr="00263FDB">
        <w:rPr>
          <w:rFonts w:ascii="Verdana" w:eastAsia="Times New Roman" w:hAnsi="Verdana" w:cs="Times New Roman"/>
          <w:sz w:val="20"/>
          <w:szCs w:val="18"/>
        </w:rPr>
        <w:t>overabundantly</w:t>
      </w:r>
      <w:proofErr w:type="spellEnd"/>
      <w:r w:rsidRPr="00263FDB">
        <w:rPr>
          <w:rFonts w:ascii="Verdana" w:eastAsia="Times New Roman" w:hAnsi="Verdana" w:cs="Times New Roman"/>
          <w:sz w:val="20"/>
          <w:szCs w:val="18"/>
        </w:rPr>
        <w:t xml:space="preserve"> to the heirs of His promise that His will did not change, inserted an oath so that by two immutable things we might have a stronger </w:t>
      </w:r>
      <w:r w:rsidRPr="00263FDB">
        <w:rPr>
          <w:rFonts w:ascii="Verdana" w:eastAsia="Times New Roman" w:hAnsi="Verdana" w:cs="Times New Roman"/>
          <w:sz w:val="20"/>
          <w:szCs w:val="18"/>
        </w:rPr>
        <w:lastRenderedPageBreak/>
        <w:t>consolation (for it is impossible that God should lie").</w:t>
      </w:r>
      <w:hyperlink r:id="rId45" w:anchor="n59" w:history="1">
        <w:r w:rsidRPr="00263FDB">
          <w:rPr>
            <w:rFonts w:ascii="Verdana" w:eastAsia="Times New Roman" w:hAnsi="Verdana" w:cs="Times New Roman"/>
            <w:sz w:val="20"/>
            <w:szCs w:val="18"/>
            <w:u w:val="single"/>
            <w:vertAlign w:val="superscript"/>
          </w:rPr>
          <w:t>59</w:t>
        </w:r>
      </w:hyperlink>
      <w:r w:rsidRPr="00263FDB">
        <w:rPr>
          <w:rFonts w:ascii="Verdana" w:eastAsia="Times New Roman" w:hAnsi="Verdana" w:cs="Times New Roman"/>
          <w:sz w:val="20"/>
          <w:szCs w:val="18"/>
        </w:rPr>
        <w:t> Notice the meaning of the passage: God has the power to do what He forbids you, for everything is possible to Him. God swore an oath to Abraham, Scripture says, in order to prove that His counsel is immutable. That means: no one can withstand and thwart His will; thus He can keep His oath. But we cannot, as Christ said above, hold or perform our oath, therefore we should not swear.</w:t>
      </w:r>
    </w:p>
    <w:p w14:paraId="3F40A4B8"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 xml:space="preserve">Others say that swearing cannot be forbidden by God in the New Testament when it was commanded in the Old, but that it is forbidden only to swear by heaven, earth, Jerusalem, and our head. Answer: hear the Scripture. </w:t>
      </w:r>
      <w:proofErr w:type="gramStart"/>
      <w:r w:rsidRPr="00263FDB">
        <w:rPr>
          <w:rFonts w:ascii="Verdana" w:eastAsia="Times New Roman" w:hAnsi="Verdana" w:cs="Times New Roman"/>
          <w:sz w:val="20"/>
          <w:szCs w:val="18"/>
        </w:rPr>
        <w:t>He</w:t>
      </w:r>
      <w:proofErr w:type="gramEnd"/>
      <w:r w:rsidRPr="00263FDB">
        <w:rPr>
          <w:rFonts w:ascii="Verdana" w:eastAsia="Times New Roman" w:hAnsi="Verdana" w:cs="Times New Roman"/>
          <w:sz w:val="20"/>
          <w:szCs w:val="18"/>
        </w:rPr>
        <w:t xml:space="preserve"> who swears by heaven, swears by God's throne and by Him who sits thereon.</w:t>
      </w:r>
      <w:hyperlink r:id="rId46" w:anchor="n60" w:history="1">
        <w:proofErr w:type="gramStart"/>
        <w:r w:rsidRPr="00263FDB">
          <w:rPr>
            <w:rFonts w:ascii="Verdana" w:eastAsia="Times New Roman" w:hAnsi="Verdana" w:cs="Times New Roman"/>
            <w:sz w:val="20"/>
            <w:szCs w:val="18"/>
            <w:u w:val="single"/>
            <w:vertAlign w:val="superscript"/>
          </w:rPr>
          <w:t>60</w:t>
        </w:r>
        <w:proofErr w:type="gramEnd"/>
      </w:hyperlink>
      <w:r w:rsidRPr="00263FDB">
        <w:rPr>
          <w:rFonts w:ascii="Verdana" w:eastAsia="Times New Roman" w:hAnsi="Verdana" w:cs="Times New Roman"/>
          <w:sz w:val="20"/>
          <w:szCs w:val="18"/>
        </w:rPr>
        <w:t> Observe: swearing by heaven is forbidden, which is only God's throne; how much more is it forbidden to swear by God Himself. You blind fools, what is greater, the throne or He who sits upon it?</w:t>
      </w:r>
    </w:p>
    <w:p w14:paraId="3F40A4B9"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Others say</w:t>
      </w:r>
      <w:proofErr w:type="gramStart"/>
      <w:r w:rsidRPr="00263FDB">
        <w:rPr>
          <w:rFonts w:ascii="Verdana" w:eastAsia="Times New Roman" w:hAnsi="Verdana" w:cs="Times New Roman"/>
          <w:sz w:val="20"/>
          <w:szCs w:val="18"/>
        </w:rPr>
        <w:t>,</w:t>
      </w:r>
      <w:proofErr w:type="gramEnd"/>
      <w:r w:rsidRPr="00263FDB">
        <w:rPr>
          <w:rFonts w:ascii="Verdana" w:eastAsia="Times New Roman" w:hAnsi="Verdana" w:cs="Times New Roman"/>
          <w:sz w:val="20"/>
          <w:szCs w:val="18"/>
        </w:rPr>
        <w:t xml:space="preserve"> if it is then wrong to use God for truth, then the apostles Peter and Paul also swore.</w:t>
      </w:r>
      <w:hyperlink r:id="rId47" w:anchor="n61" w:history="1">
        <w:proofErr w:type="gramStart"/>
        <w:r w:rsidRPr="00263FDB">
          <w:rPr>
            <w:rFonts w:ascii="Verdana" w:eastAsia="Times New Roman" w:hAnsi="Verdana" w:cs="Times New Roman"/>
            <w:sz w:val="20"/>
            <w:szCs w:val="18"/>
            <w:u w:val="single"/>
            <w:vertAlign w:val="superscript"/>
          </w:rPr>
          <w:t>61</w:t>
        </w:r>
        <w:proofErr w:type="gramEnd"/>
      </w:hyperlink>
      <w:r w:rsidRPr="00263FDB">
        <w:rPr>
          <w:rFonts w:ascii="Verdana" w:eastAsia="Times New Roman" w:hAnsi="Verdana" w:cs="Times New Roman"/>
          <w:sz w:val="20"/>
          <w:szCs w:val="18"/>
        </w:rPr>
        <w:t xml:space="preserve"> Answer: Peter and Paul only testify to that which God promised Abraham, whom we long after have received. </w:t>
      </w:r>
      <w:proofErr w:type="gramStart"/>
      <w:r w:rsidRPr="00263FDB">
        <w:rPr>
          <w:rFonts w:ascii="Verdana" w:eastAsia="Times New Roman" w:hAnsi="Verdana" w:cs="Times New Roman"/>
          <w:sz w:val="20"/>
          <w:szCs w:val="18"/>
        </w:rPr>
        <w:t>But</w:t>
      </w:r>
      <w:proofErr w:type="gramEnd"/>
      <w:r w:rsidRPr="00263FDB">
        <w:rPr>
          <w:rFonts w:ascii="Verdana" w:eastAsia="Times New Roman" w:hAnsi="Verdana" w:cs="Times New Roman"/>
          <w:sz w:val="20"/>
          <w:szCs w:val="18"/>
        </w:rPr>
        <w:t xml:space="preserve"> when one testifies, one testifies concerning that which is present, whether it be good or evil. Thus Simeon spoke of Christ to Mary and testified: "Behold: this one is ordained for the falling and rising of many in Israel and to be a sign which will be spoken against."</w:t>
      </w:r>
      <w:hyperlink r:id="rId48" w:anchor="n62" w:history="1">
        <w:r w:rsidRPr="00263FDB">
          <w:rPr>
            <w:rFonts w:ascii="Verdana" w:eastAsia="Times New Roman" w:hAnsi="Verdana" w:cs="Times New Roman"/>
            <w:sz w:val="20"/>
            <w:szCs w:val="18"/>
            <w:u w:val="single"/>
            <w:vertAlign w:val="superscript"/>
          </w:rPr>
          <w:t>62</w:t>
        </w:r>
      </w:hyperlink>
    </w:p>
    <w:p w14:paraId="3F40A4BA" w14:textId="77777777" w:rsidR="00D7284F" w:rsidRPr="00263FDB" w:rsidRDefault="00D7284F" w:rsidP="00D7284F">
      <w:pPr>
        <w:shd w:val="clear" w:color="auto" w:fill="FFFFFF"/>
        <w:spacing w:before="120" w:after="120" w:line="360" w:lineRule="atLeast"/>
        <w:rPr>
          <w:rFonts w:ascii="Verdana" w:eastAsia="Times New Roman" w:hAnsi="Verdana" w:cs="Times New Roman"/>
          <w:sz w:val="20"/>
          <w:szCs w:val="18"/>
        </w:rPr>
      </w:pPr>
      <w:r w:rsidRPr="00263FDB">
        <w:rPr>
          <w:rFonts w:ascii="Verdana" w:eastAsia="Times New Roman" w:hAnsi="Verdana" w:cs="Times New Roman"/>
          <w:sz w:val="20"/>
          <w:szCs w:val="18"/>
        </w:rPr>
        <w:t>Christ taught us similarly when He says</w:t>
      </w:r>
      <w:proofErr w:type="gramStart"/>
      <w:r w:rsidRPr="00263FDB">
        <w:rPr>
          <w:rFonts w:ascii="Verdana" w:eastAsia="Times New Roman" w:hAnsi="Verdana" w:cs="Times New Roman"/>
          <w:sz w:val="20"/>
          <w:szCs w:val="18"/>
        </w:rPr>
        <w:t>:</w:t>
      </w:r>
      <w:proofErr w:type="gramEnd"/>
      <w:hyperlink r:id="rId49" w:anchor="n63" w:history="1">
        <w:r w:rsidRPr="00263FDB">
          <w:rPr>
            <w:rFonts w:ascii="Verdana" w:eastAsia="Times New Roman" w:hAnsi="Verdana" w:cs="Times New Roman"/>
            <w:sz w:val="20"/>
            <w:szCs w:val="18"/>
            <w:u w:val="single"/>
            <w:vertAlign w:val="superscript"/>
          </w:rPr>
          <w:t>63</w:t>
        </w:r>
      </w:hyperlink>
      <w:r w:rsidRPr="00263FDB">
        <w:rPr>
          <w:rFonts w:ascii="Verdana" w:eastAsia="Times New Roman" w:hAnsi="Verdana" w:cs="Times New Roman"/>
          <w:sz w:val="20"/>
          <w:szCs w:val="18"/>
        </w:rPr>
        <w:t> Your speech shall be yea, yea; and nay, nay; for what is more than that comes of evil. He says, your speech or your word shall be yes and no, so that no one might understand that He had permitted it. Christ is simply yea and nay, and all those who seek Him simply will understand His Word. Amen.</w:t>
      </w:r>
      <w:hyperlink r:id="rId50" w:anchor="n64" w:history="1">
        <w:r w:rsidRPr="00263FDB">
          <w:rPr>
            <w:rFonts w:ascii="Verdana" w:eastAsia="Times New Roman" w:hAnsi="Verdana" w:cs="Times New Roman"/>
            <w:sz w:val="20"/>
            <w:szCs w:val="18"/>
            <w:u w:val="single"/>
            <w:vertAlign w:val="superscript"/>
          </w:rPr>
          <w:t>64</w:t>
        </w:r>
      </w:hyperlink>
    </w:p>
    <w:p w14:paraId="3F40A4BB" w14:textId="77777777" w:rsidR="001D72AD" w:rsidRDefault="00263FDB" w:rsidP="00D7284F">
      <w:r>
        <w:rPr>
          <w:rFonts w:ascii="Verdana" w:eastAsia="Times New Roman" w:hAnsi="Verdana" w:cs="Times New Roman"/>
          <w:sz w:val="16"/>
          <w:szCs w:val="18"/>
        </w:rPr>
        <w:pict w14:anchorId="3F40A4BC">
          <v:rect id="_x0000_i1025" style="width:0;height:.75pt" o:hralign="center" o:hrstd="t" o:hrnoshade="t" o:hr="t" fillcolor="#779" stroked="f"/>
        </w:pict>
      </w:r>
    </w:p>
    <w:sectPr w:rsidR="001D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4F"/>
    <w:rsid w:val="001D72AD"/>
    <w:rsid w:val="00263FDB"/>
    <w:rsid w:val="00D7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40A4A1"/>
  <w15:docId w15:val="{2F16EDEB-D692-4F86-80BE-5244D7DA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meo.org/encyclopedia/contents/S345.html" TargetMode="External"/><Relationship Id="rId18" Type="http://schemas.openxmlformats.org/officeDocument/2006/relationships/hyperlink" Target="http://www.gameo.org/encyclopedia/contents/S345.html" TargetMode="External"/><Relationship Id="rId26" Type="http://schemas.openxmlformats.org/officeDocument/2006/relationships/hyperlink" Target="http://www.gameo.org/encyclopedia/contents/S345.html" TargetMode="External"/><Relationship Id="rId39" Type="http://schemas.openxmlformats.org/officeDocument/2006/relationships/hyperlink" Target="http://www.gameo.org/encyclopedia/contents/S345.html" TargetMode="External"/><Relationship Id="rId3" Type="http://schemas.openxmlformats.org/officeDocument/2006/relationships/webSettings" Target="webSettings.xml"/><Relationship Id="rId21" Type="http://schemas.openxmlformats.org/officeDocument/2006/relationships/hyperlink" Target="http://www.gameo.org/encyclopedia/contents/S345.html" TargetMode="External"/><Relationship Id="rId34" Type="http://schemas.openxmlformats.org/officeDocument/2006/relationships/hyperlink" Target="http://www.gameo.org/encyclopedia/contents/S345.html" TargetMode="External"/><Relationship Id="rId42" Type="http://schemas.openxmlformats.org/officeDocument/2006/relationships/hyperlink" Target="http://www.gameo.org/encyclopedia/contents/S345.html" TargetMode="External"/><Relationship Id="rId47" Type="http://schemas.openxmlformats.org/officeDocument/2006/relationships/hyperlink" Target="http://www.gameo.org/encyclopedia/contents/S345.html" TargetMode="External"/><Relationship Id="rId50" Type="http://schemas.openxmlformats.org/officeDocument/2006/relationships/hyperlink" Target="http://www.gameo.org/encyclopedia/contents/S345.html" TargetMode="External"/><Relationship Id="rId7" Type="http://schemas.openxmlformats.org/officeDocument/2006/relationships/hyperlink" Target="http://www.gameo.org/encyclopedia/contents/S345.html" TargetMode="External"/><Relationship Id="rId12" Type="http://schemas.openxmlformats.org/officeDocument/2006/relationships/hyperlink" Target="http://www.gameo.org/encyclopedia/contents/S345.html" TargetMode="External"/><Relationship Id="rId17" Type="http://schemas.openxmlformats.org/officeDocument/2006/relationships/hyperlink" Target="http://www.gameo.org/encyclopedia/contents/S345.html" TargetMode="External"/><Relationship Id="rId25" Type="http://schemas.openxmlformats.org/officeDocument/2006/relationships/hyperlink" Target="http://www.gameo.org/encyclopedia/contents/S345.html" TargetMode="External"/><Relationship Id="rId33" Type="http://schemas.openxmlformats.org/officeDocument/2006/relationships/hyperlink" Target="http://www.gameo.org/encyclopedia/contents/S345.html" TargetMode="External"/><Relationship Id="rId38" Type="http://schemas.openxmlformats.org/officeDocument/2006/relationships/hyperlink" Target="http://www.gameo.org/encyclopedia/contents/S345.html" TargetMode="External"/><Relationship Id="rId46" Type="http://schemas.openxmlformats.org/officeDocument/2006/relationships/hyperlink" Target="http://www.gameo.org/encyclopedia/contents/S345.html" TargetMode="External"/><Relationship Id="rId2" Type="http://schemas.openxmlformats.org/officeDocument/2006/relationships/settings" Target="settings.xml"/><Relationship Id="rId16" Type="http://schemas.openxmlformats.org/officeDocument/2006/relationships/hyperlink" Target="http://www.gameo.org/encyclopedia/contents/S345.html" TargetMode="External"/><Relationship Id="rId20" Type="http://schemas.openxmlformats.org/officeDocument/2006/relationships/hyperlink" Target="http://www.gameo.org/encyclopedia/contents/S345.html" TargetMode="External"/><Relationship Id="rId29" Type="http://schemas.openxmlformats.org/officeDocument/2006/relationships/hyperlink" Target="http://www.gameo.org/encyclopedia/contents/S345.html" TargetMode="External"/><Relationship Id="rId41" Type="http://schemas.openxmlformats.org/officeDocument/2006/relationships/hyperlink" Target="http://www.gameo.org/encyclopedia/contents/S345.html" TargetMode="External"/><Relationship Id="rId1" Type="http://schemas.openxmlformats.org/officeDocument/2006/relationships/styles" Target="styles.xml"/><Relationship Id="rId6" Type="http://schemas.openxmlformats.org/officeDocument/2006/relationships/hyperlink" Target="http://www.gameo.org/encyclopedia/contents/S345.html" TargetMode="External"/><Relationship Id="rId11" Type="http://schemas.openxmlformats.org/officeDocument/2006/relationships/hyperlink" Target="http://www.gameo.org/encyclopedia/contents/S345.html" TargetMode="External"/><Relationship Id="rId24" Type="http://schemas.openxmlformats.org/officeDocument/2006/relationships/hyperlink" Target="http://www.gameo.org/encyclopedia/contents/S345.html" TargetMode="External"/><Relationship Id="rId32" Type="http://schemas.openxmlformats.org/officeDocument/2006/relationships/hyperlink" Target="http://www.gameo.org/encyclopedia/contents/S345.html" TargetMode="External"/><Relationship Id="rId37" Type="http://schemas.openxmlformats.org/officeDocument/2006/relationships/hyperlink" Target="http://www.gameo.org/encyclopedia/contents/S345.html" TargetMode="External"/><Relationship Id="rId40" Type="http://schemas.openxmlformats.org/officeDocument/2006/relationships/hyperlink" Target="http://www.gameo.org/encyclopedia/contents/S345.html" TargetMode="External"/><Relationship Id="rId45" Type="http://schemas.openxmlformats.org/officeDocument/2006/relationships/hyperlink" Target="http://www.gameo.org/encyclopedia/contents/S345.html" TargetMode="External"/><Relationship Id="rId5" Type="http://schemas.openxmlformats.org/officeDocument/2006/relationships/hyperlink" Target="http://www.gameo.org/encyclopedia/contents/I5533.html" TargetMode="External"/><Relationship Id="rId15" Type="http://schemas.openxmlformats.org/officeDocument/2006/relationships/hyperlink" Target="http://www.gameo.org/encyclopedia/contents/S345.html" TargetMode="External"/><Relationship Id="rId23" Type="http://schemas.openxmlformats.org/officeDocument/2006/relationships/hyperlink" Target="http://www.gameo.org/encyclopedia/contents/S345.html" TargetMode="External"/><Relationship Id="rId28" Type="http://schemas.openxmlformats.org/officeDocument/2006/relationships/hyperlink" Target="http://www.gameo.org/encyclopedia/contents/S345.html" TargetMode="External"/><Relationship Id="rId36" Type="http://schemas.openxmlformats.org/officeDocument/2006/relationships/hyperlink" Target="http://www.gameo.org/encyclopedia/contents/S345.html" TargetMode="External"/><Relationship Id="rId49" Type="http://schemas.openxmlformats.org/officeDocument/2006/relationships/hyperlink" Target="http://www.gameo.org/encyclopedia/contents/S345.html" TargetMode="External"/><Relationship Id="rId10" Type="http://schemas.openxmlformats.org/officeDocument/2006/relationships/hyperlink" Target="http://www.gameo.org/encyclopedia/contents/S345.html" TargetMode="External"/><Relationship Id="rId19" Type="http://schemas.openxmlformats.org/officeDocument/2006/relationships/hyperlink" Target="http://www.gameo.org/encyclopedia/contents/S345.html" TargetMode="External"/><Relationship Id="rId31" Type="http://schemas.openxmlformats.org/officeDocument/2006/relationships/hyperlink" Target="http://www.gameo.org/encyclopedia/contents/S345.html" TargetMode="External"/><Relationship Id="rId44" Type="http://schemas.openxmlformats.org/officeDocument/2006/relationships/hyperlink" Target="http://www.gameo.org/encyclopedia/contents/S345.html" TargetMode="External"/><Relationship Id="rId52" Type="http://schemas.openxmlformats.org/officeDocument/2006/relationships/theme" Target="theme/theme1.xml"/><Relationship Id="rId4" Type="http://schemas.openxmlformats.org/officeDocument/2006/relationships/hyperlink" Target="http://www.gameo.org/encyclopedia/contents/B3689.html" TargetMode="External"/><Relationship Id="rId9" Type="http://schemas.openxmlformats.org/officeDocument/2006/relationships/hyperlink" Target="http://www.gameo.org/encyclopedia/contents/S345.html" TargetMode="External"/><Relationship Id="rId14" Type="http://schemas.openxmlformats.org/officeDocument/2006/relationships/hyperlink" Target="http://www.gameo.org/encyclopedia/contents/S345.html" TargetMode="External"/><Relationship Id="rId22" Type="http://schemas.openxmlformats.org/officeDocument/2006/relationships/hyperlink" Target="http://www.gameo.org/encyclopedia/contents/S345.html" TargetMode="External"/><Relationship Id="rId27" Type="http://schemas.openxmlformats.org/officeDocument/2006/relationships/hyperlink" Target="http://www.gameo.org/encyclopedia/contents/S345.html" TargetMode="External"/><Relationship Id="rId30" Type="http://schemas.openxmlformats.org/officeDocument/2006/relationships/hyperlink" Target="http://www.gameo.org/encyclopedia/contents/S345.html" TargetMode="External"/><Relationship Id="rId35" Type="http://schemas.openxmlformats.org/officeDocument/2006/relationships/hyperlink" Target="http://www.gameo.org/encyclopedia/contents/S345.html" TargetMode="External"/><Relationship Id="rId43" Type="http://schemas.openxmlformats.org/officeDocument/2006/relationships/hyperlink" Target="http://www.gameo.org/encyclopedia/contents/S345.html" TargetMode="External"/><Relationship Id="rId48" Type="http://schemas.openxmlformats.org/officeDocument/2006/relationships/hyperlink" Target="http://www.gameo.org/encyclopedia/contents/S345.html" TargetMode="External"/><Relationship Id="rId8" Type="http://schemas.openxmlformats.org/officeDocument/2006/relationships/hyperlink" Target="http://www.gameo.org/encyclopedia/contents/S345.html"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2523</Words>
  <Characters>14383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Lucas Hilty</cp:lastModifiedBy>
  <cp:revision>2</cp:revision>
  <dcterms:created xsi:type="dcterms:W3CDTF">2013-01-16T16:11:00Z</dcterms:created>
  <dcterms:modified xsi:type="dcterms:W3CDTF">2017-08-08T18:41:00Z</dcterms:modified>
</cp:coreProperties>
</file>