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5A" w:rsidRPr="00A072FC" w:rsidRDefault="00A072FC" w:rsidP="00A072FC">
      <w:pPr>
        <w:ind w:hanging="90"/>
        <w:rPr>
          <w:b/>
          <w:sz w:val="28"/>
        </w:rPr>
      </w:pPr>
      <w:bookmarkStart w:id="0" w:name="_GoBack"/>
      <w:bookmarkEnd w:id="0"/>
      <w:r w:rsidRPr="00A072FC">
        <w:rPr>
          <w:b/>
          <w:sz w:val="28"/>
        </w:rPr>
        <w:t>Notes for World Literature</w:t>
      </w:r>
      <w:r w:rsidR="00E801D9">
        <w:rPr>
          <w:b/>
          <w:sz w:val="28"/>
        </w:rPr>
        <w:t>—Unit 1</w:t>
      </w:r>
      <w:r w:rsidRPr="00A072FC">
        <w:rPr>
          <w:b/>
          <w:sz w:val="28"/>
        </w:rPr>
        <w:t>:</w:t>
      </w:r>
    </w:p>
    <w:p w:rsidR="00A072FC" w:rsidRDefault="00A072FC" w:rsidP="00A072FC">
      <w:pPr>
        <w:rPr>
          <w:b/>
        </w:rPr>
      </w:pPr>
      <w:r w:rsidRPr="00A072FC">
        <w:rPr>
          <w:b/>
        </w:rPr>
        <w:t>“Good morning, Miss Dove”</w:t>
      </w:r>
    </w:p>
    <w:p w:rsidR="00E71812" w:rsidRDefault="00E71812" w:rsidP="00A072FC">
      <w:pPr>
        <w:rPr>
          <w:b/>
        </w:rPr>
      </w:pPr>
    </w:p>
    <w:p w:rsidR="00E71812" w:rsidRDefault="00E71812" w:rsidP="00A072FC">
      <w:pPr>
        <w:rPr>
          <w:b/>
        </w:rPr>
      </w:pPr>
    </w:p>
    <w:p w:rsidR="00E71812" w:rsidRPr="00A072FC" w:rsidRDefault="00E71812" w:rsidP="00A072FC">
      <w:pPr>
        <w:rPr>
          <w:b/>
        </w:rPr>
      </w:pPr>
    </w:p>
    <w:p w:rsidR="00A072FC" w:rsidRPr="00A072FC" w:rsidRDefault="00A072FC" w:rsidP="00A072FC">
      <w:pPr>
        <w:rPr>
          <w:b/>
        </w:rPr>
      </w:pPr>
      <w:r w:rsidRPr="00A072FC">
        <w:rPr>
          <w:b/>
        </w:rPr>
        <w:tab/>
      </w:r>
    </w:p>
    <w:p w:rsidR="00A072FC" w:rsidRPr="00A072FC" w:rsidRDefault="00A072FC" w:rsidP="00A072FC">
      <w:pPr>
        <w:rPr>
          <w:b/>
        </w:rPr>
      </w:pPr>
      <w:r w:rsidRPr="00A072FC">
        <w:rPr>
          <w:b/>
        </w:rPr>
        <w:t>“Education, Our Own Work”</w:t>
      </w:r>
    </w:p>
    <w:p w:rsidR="00A072FC" w:rsidRDefault="00A072FC" w:rsidP="00E71812">
      <w:pPr>
        <w:numPr>
          <w:ilvl w:val="0"/>
          <w:numId w:val="4"/>
        </w:numPr>
      </w:pPr>
      <w:r>
        <w:t>Human mind displays the “Infinite Mind”—What is the “Infinite Mind”?</w:t>
      </w:r>
    </w:p>
    <w:p w:rsidR="00A072FC" w:rsidRDefault="00A072FC" w:rsidP="00E71812">
      <w:pPr>
        <w:numPr>
          <w:ilvl w:val="0"/>
          <w:numId w:val="4"/>
        </w:numPr>
      </w:pPr>
      <w:r>
        <w:t>“Most students need encouragement to sustain, instruction to aid, and direction to guide them.”  Do you agree?</w:t>
      </w:r>
    </w:p>
    <w:p w:rsidR="00A072FC" w:rsidRDefault="00A072FC" w:rsidP="00E71812">
      <w:pPr>
        <w:numPr>
          <w:ilvl w:val="0"/>
          <w:numId w:val="4"/>
        </w:numPr>
        <w:rPr>
          <w:i/>
        </w:rPr>
      </w:pPr>
      <w:r>
        <w:t xml:space="preserve">According to Todd, what is the path for developing an excellent mind?  </w:t>
      </w:r>
      <w:r>
        <w:rPr>
          <w:i/>
        </w:rPr>
        <w:t>Hard, untiring labor</w:t>
      </w:r>
    </w:p>
    <w:p w:rsidR="00A072FC" w:rsidRDefault="00A072FC" w:rsidP="00E71812">
      <w:pPr>
        <w:numPr>
          <w:ilvl w:val="0"/>
          <w:numId w:val="4"/>
        </w:numPr>
        <w:rPr>
          <w:i/>
        </w:rPr>
      </w:pPr>
      <w:r>
        <w:t xml:space="preserve">What is the first and great object of education?  </w:t>
      </w:r>
      <w:r>
        <w:rPr>
          <w:i/>
        </w:rPr>
        <w:t>To discipline the mind</w:t>
      </w:r>
    </w:p>
    <w:p w:rsidR="00A072FC" w:rsidRDefault="00A072FC" w:rsidP="00E71812">
      <w:pPr>
        <w:numPr>
          <w:ilvl w:val="0"/>
          <w:numId w:val="4"/>
        </w:numPr>
      </w:pPr>
      <w:r>
        <w:t>What does he say about the ability to concentrate?</w:t>
      </w:r>
    </w:p>
    <w:p w:rsidR="00A072FC" w:rsidRDefault="00A072FC" w:rsidP="00E71812">
      <w:pPr>
        <w:numPr>
          <w:ilvl w:val="0"/>
          <w:numId w:val="4"/>
        </w:numPr>
      </w:pPr>
      <w:r>
        <w:t>Is the memory important</w:t>
      </w:r>
      <w:r w:rsidR="00903C8B">
        <w:t xml:space="preserve"> in Todd’s view?</w:t>
      </w:r>
    </w:p>
    <w:p w:rsidR="00903C8B" w:rsidRDefault="00903C8B" w:rsidP="00E71812">
      <w:pPr>
        <w:numPr>
          <w:ilvl w:val="0"/>
          <w:numId w:val="4"/>
        </w:numPr>
        <w:rPr>
          <w:i/>
        </w:rPr>
      </w:pPr>
      <w:r>
        <w:t xml:space="preserve">Do you see any problem in what Todd says in this essay?  Do you have any critique of his perspective to offer?  </w:t>
      </w:r>
      <w:r>
        <w:rPr>
          <w:i/>
        </w:rPr>
        <w:t xml:space="preserve">The motive of </w:t>
      </w:r>
      <w:r w:rsidR="00C76894">
        <w:rPr>
          <w:i/>
        </w:rPr>
        <w:t>being distinguished and honored by other people</w:t>
      </w:r>
    </w:p>
    <w:p w:rsidR="007075F0" w:rsidRDefault="007075F0" w:rsidP="00A072FC">
      <w:pPr>
        <w:rPr>
          <w:b/>
        </w:rPr>
      </w:pPr>
      <w:r>
        <w:rPr>
          <w:b/>
        </w:rPr>
        <w:t>A School of Facts</w:t>
      </w:r>
    </w:p>
    <w:p w:rsidR="007075F0" w:rsidRDefault="007075F0" w:rsidP="00E71812">
      <w:pPr>
        <w:numPr>
          <w:ilvl w:val="0"/>
          <w:numId w:val="3"/>
        </w:numPr>
      </w:pPr>
      <w:r>
        <w:t>What does the name “</w:t>
      </w:r>
      <w:proofErr w:type="spellStart"/>
      <w:r>
        <w:t>Gradgrind</w:t>
      </w:r>
      <w:proofErr w:type="spellEnd"/>
      <w:r>
        <w:t>” make you think of the person?</w:t>
      </w:r>
    </w:p>
    <w:p w:rsidR="007075F0" w:rsidRDefault="007075F0" w:rsidP="00E71812">
      <w:pPr>
        <w:numPr>
          <w:ilvl w:val="0"/>
          <w:numId w:val="3"/>
        </w:numPr>
      </w:pPr>
      <w:r>
        <w:t>What are the “little vessels” that the second paragraph describes?</w:t>
      </w:r>
    </w:p>
    <w:p w:rsidR="007075F0" w:rsidRDefault="007075F0" w:rsidP="00E71812">
      <w:pPr>
        <w:numPr>
          <w:ilvl w:val="0"/>
          <w:numId w:val="3"/>
        </w:numPr>
      </w:pPr>
      <w:r>
        <w:t xml:space="preserve">Why does </w:t>
      </w:r>
      <w:proofErr w:type="spellStart"/>
      <w:r>
        <w:t>Gradgrind</w:t>
      </w:r>
      <w:proofErr w:type="spellEnd"/>
      <w:r>
        <w:t xml:space="preserve"> call Sissy “girl #20?</w:t>
      </w:r>
    </w:p>
    <w:p w:rsidR="007075F0" w:rsidRDefault="007075F0" w:rsidP="00E71812">
      <w:pPr>
        <w:numPr>
          <w:ilvl w:val="0"/>
          <w:numId w:val="3"/>
        </w:numPr>
      </w:pPr>
      <w:r>
        <w:t xml:space="preserve">In your opinion, does </w:t>
      </w:r>
      <w:proofErr w:type="spellStart"/>
      <w:r>
        <w:t>Bitzer</w:t>
      </w:r>
      <w:proofErr w:type="spellEnd"/>
      <w:r>
        <w:t xml:space="preserve"> do a good job describing a horse?  If you had never seen a horse or been around horses, would this give you an adequate picture?</w:t>
      </w:r>
    </w:p>
    <w:p w:rsidR="007075F0" w:rsidRDefault="007075F0" w:rsidP="00E71812">
      <w:pPr>
        <w:numPr>
          <w:ilvl w:val="0"/>
          <w:numId w:val="3"/>
        </w:numPr>
      </w:pPr>
      <w:r>
        <w:t xml:space="preserve">What would life be like if we all followed </w:t>
      </w:r>
      <w:proofErr w:type="spellStart"/>
      <w:r>
        <w:t>Gradgrind’s</w:t>
      </w:r>
      <w:proofErr w:type="spellEnd"/>
      <w:r>
        <w:t xml:space="preserve"> philosophy?  No imagination, no emotion-- sympathy, affection, laughter, anger-- no humor, no play…just plain cold facts and reason</w:t>
      </w:r>
    </w:p>
    <w:p w:rsidR="007075F0" w:rsidRDefault="007075F0" w:rsidP="00E71812">
      <w:pPr>
        <w:numPr>
          <w:ilvl w:val="0"/>
          <w:numId w:val="3"/>
        </w:numPr>
      </w:pPr>
      <w:r>
        <w:t>What do you think Dickens point is in this selection?</w:t>
      </w:r>
    </w:p>
    <w:p w:rsidR="007075F0" w:rsidRDefault="007075F0" w:rsidP="00A072FC">
      <w:r>
        <w:t>---</w:t>
      </w:r>
    </w:p>
    <w:p w:rsidR="007075F0" w:rsidRDefault="007075F0" w:rsidP="00A072FC">
      <w:r>
        <w:t xml:space="preserve">What do you notice about the lady in </w:t>
      </w:r>
      <w:r>
        <w:rPr>
          <w:i/>
        </w:rPr>
        <w:t>Mona Lisa</w:t>
      </w:r>
      <w:r>
        <w:t>?</w:t>
      </w:r>
    </w:p>
    <w:p w:rsidR="00A364AF" w:rsidRDefault="00A364AF" w:rsidP="00A072FC"/>
    <w:p w:rsidR="00A364AF" w:rsidRPr="0030338D" w:rsidRDefault="00A364AF" w:rsidP="00A072FC">
      <w:r>
        <w:rPr>
          <w:b/>
        </w:rPr>
        <w:t>The Garden Party</w:t>
      </w:r>
      <w:r w:rsidR="0030338D">
        <w:rPr>
          <w:b/>
        </w:rPr>
        <w:t>—</w:t>
      </w:r>
      <w:r w:rsidR="0030338D" w:rsidRPr="0030338D">
        <w:t>Talk about author a bit</w:t>
      </w:r>
    </w:p>
    <w:p w:rsidR="0030338D" w:rsidRDefault="0030338D" w:rsidP="00E71812">
      <w:pPr>
        <w:numPr>
          <w:ilvl w:val="0"/>
          <w:numId w:val="2"/>
        </w:numPr>
      </w:pPr>
      <w:r>
        <w:t xml:space="preserve">What kind of family were the </w:t>
      </w:r>
      <w:proofErr w:type="spellStart"/>
      <w:r>
        <w:t>Sheridans</w:t>
      </w:r>
      <w:proofErr w:type="spellEnd"/>
      <w:r>
        <w:t>?</w:t>
      </w:r>
    </w:p>
    <w:p w:rsidR="00A364AF" w:rsidRDefault="00A364AF" w:rsidP="00E71812">
      <w:pPr>
        <w:numPr>
          <w:ilvl w:val="0"/>
          <w:numId w:val="2"/>
        </w:numPr>
      </w:pPr>
      <w:r>
        <w:t>The Sheridan’s attitude toward the poor:</w:t>
      </w:r>
    </w:p>
    <w:p w:rsidR="0030338D" w:rsidRDefault="00A364AF" w:rsidP="00E71812">
      <w:pPr>
        <w:numPr>
          <w:ilvl w:val="1"/>
          <w:numId w:val="2"/>
        </w:numPr>
      </w:pPr>
      <w:r>
        <w:t>--Their own plans were too important to be interrupted; 5 children in one report, 6 in another; after the party, Mrs. Sheridan did not want to be reminded; on her way down the hill, Laura didn’t have room inside of her for sadness and sympathy—it was too full of the party</w:t>
      </w:r>
      <w:r w:rsidR="0030338D" w:rsidRPr="0030338D">
        <w:t xml:space="preserve"> </w:t>
      </w:r>
    </w:p>
    <w:p w:rsidR="00A364AF" w:rsidRDefault="0030338D" w:rsidP="00E71812">
      <w:pPr>
        <w:numPr>
          <w:ilvl w:val="0"/>
          <w:numId w:val="2"/>
        </w:numPr>
      </w:pPr>
      <w:r>
        <w:t>What got in the way of Laura’s sympathy?</w:t>
      </w:r>
    </w:p>
    <w:p w:rsidR="00A364AF" w:rsidRDefault="00A364AF" w:rsidP="00E71812">
      <w:pPr>
        <w:numPr>
          <w:ilvl w:val="0"/>
          <w:numId w:val="2"/>
        </w:numPr>
      </w:pPr>
      <w:r>
        <w:t>Why do you think that Mrs. Sheridan wanted to send some food to the poor family?</w:t>
      </w:r>
    </w:p>
    <w:p w:rsidR="00A364AF" w:rsidRDefault="00A364AF" w:rsidP="00E71812">
      <w:pPr>
        <w:numPr>
          <w:ilvl w:val="0"/>
          <w:numId w:val="2"/>
        </w:numPr>
      </w:pPr>
      <w:r>
        <w:t>Why was Laura so conscious of her hat when she reached the neighboring houses?  (“Forgive my hat.”) Have you ever had that experience?  What about our cars or our houses?</w:t>
      </w:r>
    </w:p>
    <w:p w:rsidR="00A364AF" w:rsidRDefault="00A364AF" w:rsidP="00E71812">
      <w:pPr>
        <w:numPr>
          <w:ilvl w:val="0"/>
          <w:numId w:val="2"/>
        </w:numPr>
      </w:pPr>
      <w:r>
        <w:t>What kind of insight that Laura have in her visit to the dead man?</w:t>
      </w:r>
      <w:r w:rsidR="0030338D">
        <w:t xml:space="preserve">  Is she a dynamic or static character?  (the poor man was in no way inferior to her nor was he less human)</w:t>
      </w:r>
    </w:p>
    <w:p w:rsidR="00A364AF" w:rsidRDefault="00A364AF" w:rsidP="00E71812">
      <w:pPr>
        <w:numPr>
          <w:ilvl w:val="0"/>
          <w:numId w:val="2"/>
        </w:numPr>
      </w:pPr>
      <w:r>
        <w:t xml:space="preserve">Point out various language devices: metaphor, simile, </w:t>
      </w:r>
      <w:r w:rsidR="0030338D">
        <w:t>figurative</w:t>
      </w:r>
    </w:p>
    <w:p w:rsidR="0030338D" w:rsidRDefault="0030338D" w:rsidP="00E71812">
      <w:pPr>
        <w:numPr>
          <w:ilvl w:val="0"/>
          <w:numId w:val="2"/>
        </w:numPr>
      </w:pPr>
      <w:r>
        <w:t>Go over different points of view—p.14</w:t>
      </w:r>
    </w:p>
    <w:p w:rsidR="004C02BB" w:rsidRPr="004C02BB" w:rsidRDefault="004C02BB" w:rsidP="00A072FC"/>
    <w:sectPr w:rsidR="004C02BB" w:rsidRPr="004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5B4"/>
    <w:multiLevelType w:val="hybridMultilevel"/>
    <w:tmpl w:val="DCF4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5839"/>
    <w:multiLevelType w:val="hybridMultilevel"/>
    <w:tmpl w:val="D77EA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A6009"/>
    <w:multiLevelType w:val="hybridMultilevel"/>
    <w:tmpl w:val="1040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751CD"/>
    <w:multiLevelType w:val="hybridMultilevel"/>
    <w:tmpl w:val="C4FC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FC"/>
    <w:rsid w:val="00066972"/>
    <w:rsid w:val="0009255A"/>
    <w:rsid w:val="0030338D"/>
    <w:rsid w:val="00376C17"/>
    <w:rsid w:val="004C02BB"/>
    <w:rsid w:val="007075F0"/>
    <w:rsid w:val="007A13B0"/>
    <w:rsid w:val="00903C8B"/>
    <w:rsid w:val="00926E01"/>
    <w:rsid w:val="00A072FC"/>
    <w:rsid w:val="00A364AF"/>
    <w:rsid w:val="00A617A3"/>
    <w:rsid w:val="00A74F35"/>
    <w:rsid w:val="00AC3E1A"/>
    <w:rsid w:val="00C20A45"/>
    <w:rsid w:val="00C76894"/>
    <w:rsid w:val="00E71812"/>
    <w:rsid w:val="00E801D9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E2AB465-A435-4451-93DF-7722F4E9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Tina Beachy</cp:lastModifiedBy>
  <cp:revision>2</cp:revision>
  <dcterms:created xsi:type="dcterms:W3CDTF">2017-06-29T18:21:00Z</dcterms:created>
  <dcterms:modified xsi:type="dcterms:W3CDTF">2017-06-29T18:21:00Z</dcterms:modified>
</cp:coreProperties>
</file>