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ED49" w14:textId="77777777" w:rsidR="00215372" w:rsidRPr="0043182F" w:rsidRDefault="00215372">
      <w:pPr>
        <w:pStyle w:val="DefaultText"/>
        <w:widowControl/>
        <w:jc w:val="center"/>
        <w:rPr>
          <w:rFonts w:ascii="Wide Latin" w:hAnsi="Wide Latin"/>
          <w:sz w:val="22"/>
        </w:rPr>
      </w:pPr>
      <w:bookmarkStart w:id="0" w:name="_GoBack"/>
      <w:bookmarkEnd w:id="0"/>
      <w:r w:rsidRPr="0043182F">
        <w:rPr>
          <w:rFonts w:ascii="Wide Latin" w:hAnsi="Wide Latin" w:cs="Lynda Extended"/>
          <w:sz w:val="36"/>
          <w:szCs w:val="40"/>
        </w:rPr>
        <w:t>Spanish I</w:t>
      </w:r>
    </w:p>
    <w:p w14:paraId="1989F74B" w14:textId="77777777" w:rsidR="00215372" w:rsidRDefault="00215372">
      <w:pPr>
        <w:pStyle w:val="DefaultText"/>
        <w:widowControl/>
        <w:jc w:val="center"/>
      </w:pPr>
    </w:p>
    <w:p w14:paraId="5CE0AFC4" w14:textId="77777777" w:rsidR="00215372" w:rsidRDefault="00C07856">
      <w:pPr>
        <w:pStyle w:val="DefaultText"/>
        <w:widowControl/>
        <w:jc w:val="center"/>
        <w:rPr>
          <w:b/>
          <w:bCs/>
          <w:smallCaps/>
        </w:rPr>
      </w:pPr>
      <w:r>
        <w:rPr>
          <w:b/>
          <w:bCs/>
          <w:smallCaps/>
          <w:sz w:val="28"/>
          <w:szCs w:val="28"/>
        </w:rPr>
        <w:t>2014-2015</w:t>
      </w:r>
      <w:r w:rsidR="00215372">
        <w:rPr>
          <w:b/>
          <w:bCs/>
          <w:smallCaps/>
          <w:sz w:val="28"/>
          <w:szCs w:val="28"/>
        </w:rPr>
        <w:t xml:space="preserve"> </w:t>
      </w:r>
      <w:r w:rsidR="00215372">
        <w:rPr>
          <w:b/>
          <w:bCs/>
          <w:sz w:val="28"/>
          <w:szCs w:val="28"/>
        </w:rPr>
        <w:t xml:space="preserve">Syllabus </w:t>
      </w:r>
    </w:p>
    <w:p w14:paraId="32C3E2E5" w14:textId="77777777" w:rsidR="00215372" w:rsidRPr="00C07856" w:rsidRDefault="00215372">
      <w:pPr>
        <w:pStyle w:val="DefaultText"/>
        <w:widowControl/>
        <w:jc w:val="right"/>
        <w:rPr>
          <w:b/>
          <w:bCs/>
          <w:smallCaps/>
          <w:sz w:val="20"/>
        </w:rPr>
      </w:pPr>
      <w:r w:rsidRPr="00C07856">
        <w:rPr>
          <w:smallCaps/>
          <w:sz w:val="20"/>
        </w:rPr>
        <w:t>Mr. Myers</w:t>
      </w:r>
    </w:p>
    <w:p w14:paraId="1FE44C3A" w14:textId="77777777" w:rsidR="00215372" w:rsidRDefault="00215372">
      <w:pPr>
        <w:pStyle w:val="DefaultText"/>
        <w:widowControl/>
        <w:jc w:val="center"/>
        <w:rPr>
          <w:b/>
          <w:bCs/>
          <w:smallCaps/>
        </w:rPr>
      </w:pPr>
    </w:p>
    <w:p w14:paraId="144D092A" w14:textId="77777777" w:rsidR="00215372" w:rsidRDefault="00215372">
      <w:pPr>
        <w:pStyle w:val="DefaultText"/>
        <w:widowControl/>
        <w:rPr>
          <w:i/>
          <w:iCs/>
        </w:rPr>
      </w:pPr>
    </w:p>
    <w:p w14:paraId="6A655DA8" w14:textId="77777777" w:rsidR="00215372" w:rsidRPr="0043182F" w:rsidRDefault="00215372">
      <w:pPr>
        <w:pStyle w:val="DefaultText"/>
        <w:widowControl/>
        <w:rPr>
          <w:rFonts w:asciiTheme="minorHAnsi" w:hAnsiTheme="minorHAnsi"/>
          <w:i/>
          <w:iCs/>
        </w:rPr>
      </w:pPr>
    </w:p>
    <w:p w14:paraId="4DC6E839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  <w:r w:rsidRPr="0043182F">
        <w:rPr>
          <w:rFonts w:asciiTheme="minorHAnsi" w:hAnsiTheme="minorHAnsi"/>
          <w:b/>
          <w:bCs/>
        </w:rPr>
        <w:t>I.  Objectives</w:t>
      </w:r>
    </w:p>
    <w:p w14:paraId="62C7A5A7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202AD46E" w14:textId="77777777" w:rsidR="00215372" w:rsidRPr="0043182F" w:rsidRDefault="00215372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 xml:space="preserve">1.  To learn the basic grammar, vocabulary, and pronunciation of the Spanish language  </w:t>
      </w:r>
    </w:p>
    <w:p w14:paraId="262454DB" w14:textId="77777777" w:rsidR="00215372" w:rsidRPr="0043182F" w:rsidRDefault="00215372" w:rsidP="00664DDF">
      <w:pPr>
        <w:pStyle w:val="DefaultText"/>
        <w:widowControl/>
        <w:tabs>
          <w:tab w:val="left" w:pos="1170"/>
        </w:tabs>
        <w:ind w:left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 xml:space="preserve">2.  To enable students to communicate their basic feelings, needs, and intentions in the </w:t>
      </w:r>
      <w:r w:rsidR="0043182F" w:rsidRPr="0043182F">
        <w:rPr>
          <w:rFonts w:asciiTheme="minorHAnsi" w:hAnsiTheme="minorHAnsi"/>
        </w:rPr>
        <w:tab/>
        <w:t xml:space="preserve">Spanish </w:t>
      </w:r>
      <w:r w:rsidRPr="0043182F">
        <w:rPr>
          <w:rFonts w:asciiTheme="minorHAnsi" w:hAnsiTheme="minorHAnsi"/>
        </w:rPr>
        <w:t xml:space="preserve">language in most everyday contexts with an </w:t>
      </w:r>
      <w:r w:rsidR="0043182F" w:rsidRPr="0043182F">
        <w:rPr>
          <w:rFonts w:asciiTheme="minorHAnsi" w:hAnsiTheme="minorHAnsi"/>
        </w:rPr>
        <w:t xml:space="preserve">understandable accent and </w:t>
      </w:r>
      <w:r w:rsidR="0043182F" w:rsidRPr="0043182F">
        <w:rPr>
          <w:rFonts w:asciiTheme="minorHAnsi" w:hAnsiTheme="minorHAnsi"/>
        </w:rPr>
        <w:tab/>
        <w:t xml:space="preserve">reasonable grammatical </w:t>
      </w:r>
      <w:r w:rsidRPr="0043182F">
        <w:rPr>
          <w:rFonts w:asciiTheme="minorHAnsi" w:hAnsiTheme="minorHAnsi"/>
        </w:rPr>
        <w:t>accuracy</w:t>
      </w:r>
    </w:p>
    <w:p w14:paraId="5AD827AE" w14:textId="77777777" w:rsidR="00215372" w:rsidRPr="0043182F" w:rsidRDefault="00215372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3.  To spark the student’s interest in Spanish-speaking countries and peoples</w:t>
      </w:r>
    </w:p>
    <w:p w14:paraId="31771B0C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41557739" w14:textId="77777777" w:rsidR="00215372" w:rsidRPr="0043182F" w:rsidRDefault="00215372">
      <w:pPr>
        <w:pStyle w:val="DefaultText"/>
        <w:widowControl/>
        <w:rPr>
          <w:rFonts w:asciiTheme="minorHAnsi" w:hAnsiTheme="minorHAnsi"/>
          <w:i/>
          <w:iCs/>
        </w:rPr>
      </w:pPr>
    </w:p>
    <w:p w14:paraId="06CB93B6" w14:textId="77777777" w:rsidR="0043182F" w:rsidRPr="0043182F" w:rsidRDefault="0043182F" w:rsidP="0043182F">
      <w:pPr>
        <w:pStyle w:val="DefaultText"/>
        <w:widowControl/>
        <w:rPr>
          <w:rFonts w:asciiTheme="minorHAnsi" w:hAnsiTheme="minorHAnsi"/>
        </w:rPr>
      </w:pPr>
      <w:r w:rsidRPr="0043182F">
        <w:rPr>
          <w:rFonts w:asciiTheme="minorHAnsi" w:hAnsiTheme="minorHAnsi"/>
          <w:b/>
          <w:bCs/>
        </w:rPr>
        <w:t>II.  Procedures</w:t>
      </w:r>
    </w:p>
    <w:p w14:paraId="4AEE63F7" w14:textId="77777777" w:rsidR="0043182F" w:rsidRPr="0043182F" w:rsidRDefault="0043182F" w:rsidP="0043182F">
      <w:pPr>
        <w:pStyle w:val="DefaultText"/>
        <w:widowControl/>
        <w:rPr>
          <w:rFonts w:asciiTheme="minorHAnsi" w:hAnsiTheme="minorHAnsi"/>
        </w:rPr>
      </w:pPr>
    </w:p>
    <w:p w14:paraId="367DD312" w14:textId="77777777" w:rsidR="0043182F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1.  Daily review of previously learned concepts</w:t>
      </w:r>
    </w:p>
    <w:p w14:paraId="1417394D" w14:textId="77777777" w:rsidR="0043182F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2.  Daily grammar or vocabulary lessons</w:t>
      </w:r>
    </w:p>
    <w:p w14:paraId="59FDF7B1" w14:textId="77777777" w:rsidR="0043182F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3.  Assignments to practice and establish the new concepts</w:t>
      </w:r>
    </w:p>
    <w:p w14:paraId="7F142E65" w14:textId="77777777" w:rsidR="0043182F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4.  Practice in Spanish conversational skills</w:t>
      </w:r>
    </w:p>
    <w:p w14:paraId="4444C483" w14:textId="77777777" w:rsidR="0043182F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5.  Writing activities in Spanish</w:t>
      </w:r>
    </w:p>
    <w:p w14:paraId="1D33BE1E" w14:textId="77777777" w:rsid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6.  Reading and listening to Spanish literature</w:t>
      </w:r>
    </w:p>
    <w:p w14:paraId="65114748" w14:textId="77777777" w:rsidR="006001E1" w:rsidRPr="0043182F" w:rsidRDefault="006001E1" w:rsidP="0043182F">
      <w:pPr>
        <w:pStyle w:val="DefaultText"/>
        <w:widowControl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7.  Eating out in a Spanish place</w:t>
      </w:r>
    </w:p>
    <w:p w14:paraId="62E892CF" w14:textId="77777777" w:rsidR="0043182F" w:rsidRPr="0043182F" w:rsidRDefault="0043182F">
      <w:pPr>
        <w:pStyle w:val="DefaultText"/>
        <w:widowControl/>
        <w:rPr>
          <w:rFonts w:asciiTheme="minorHAnsi" w:hAnsiTheme="minorHAnsi"/>
          <w:b/>
          <w:bCs/>
        </w:rPr>
      </w:pPr>
    </w:p>
    <w:p w14:paraId="0F55007E" w14:textId="77777777" w:rsidR="0043182F" w:rsidRPr="0043182F" w:rsidRDefault="0043182F">
      <w:pPr>
        <w:pStyle w:val="DefaultText"/>
        <w:widowControl/>
        <w:rPr>
          <w:rFonts w:asciiTheme="minorHAnsi" w:hAnsiTheme="minorHAnsi"/>
          <w:b/>
          <w:bCs/>
        </w:rPr>
      </w:pPr>
    </w:p>
    <w:p w14:paraId="4B00ADD3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  <w:r w:rsidRPr="0043182F">
        <w:rPr>
          <w:rFonts w:asciiTheme="minorHAnsi" w:hAnsiTheme="minorHAnsi"/>
          <w:b/>
          <w:bCs/>
        </w:rPr>
        <w:t>II.  Grading</w:t>
      </w:r>
    </w:p>
    <w:p w14:paraId="74195F80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0C71A844" w14:textId="77777777" w:rsidR="00215372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Tests</w:t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  <w:t>75</w:t>
      </w:r>
      <w:r w:rsidR="00215372" w:rsidRPr="0043182F">
        <w:rPr>
          <w:rFonts w:asciiTheme="minorHAnsi" w:hAnsiTheme="minorHAnsi"/>
        </w:rPr>
        <w:t>%</w:t>
      </w:r>
    </w:p>
    <w:p w14:paraId="7F50E86E" w14:textId="77777777" w:rsidR="00215372" w:rsidRPr="0043182F" w:rsidRDefault="0043182F" w:rsidP="0043182F">
      <w:pPr>
        <w:pStyle w:val="DefaultText"/>
        <w:widowControl/>
        <w:ind w:firstLine="720"/>
        <w:rPr>
          <w:rFonts w:asciiTheme="minorHAnsi" w:hAnsiTheme="minorHAnsi"/>
        </w:rPr>
      </w:pPr>
      <w:r w:rsidRPr="0043182F">
        <w:rPr>
          <w:rFonts w:asciiTheme="minorHAnsi" w:hAnsiTheme="minorHAnsi"/>
        </w:rPr>
        <w:t>Quizzes</w:t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</w:r>
      <w:r w:rsidRPr="0043182F">
        <w:rPr>
          <w:rFonts w:asciiTheme="minorHAnsi" w:hAnsiTheme="minorHAnsi"/>
        </w:rPr>
        <w:tab/>
        <w:t>25</w:t>
      </w:r>
      <w:r w:rsidR="00215372" w:rsidRPr="0043182F">
        <w:rPr>
          <w:rFonts w:asciiTheme="minorHAnsi" w:hAnsiTheme="minorHAnsi"/>
        </w:rPr>
        <w:t>%</w:t>
      </w:r>
    </w:p>
    <w:p w14:paraId="5DF1B8D9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1D4D4476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38481E5C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41C191CE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3A035245" w14:textId="77777777" w:rsidR="00215372" w:rsidRPr="0043182F" w:rsidRDefault="00215372">
      <w:pPr>
        <w:pStyle w:val="DefaultText"/>
        <w:widowControl/>
        <w:rPr>
          <w:rFonts w:asciiTheme="minorHAnsi" w:hAnsiTheme="minorHAnsi"/>
        </w:rPr>
      </w:pPr>
    </w:p>
    <w:p w14:paraId="2C77F104" w14:textId="77777777" w:rsidR="00215372" w:rsidRPr="0043182F" w:rsidRDefault="00215372">
      <w:pPr>
        <w:pStyle w:val="DefaultText"/>
        <w:widowControl/>
        <w:rPr>
          <w:rFonts w:asciiTheme="minorHAnsi" w:hAnsiTheme="minorHAnsi"/>
          <w:b/>
          <w:bCs/>
          <w:sz w:val="22"/>
          <w:szCs w:val="22"/>
        </w:rPr>
      </w:pPr>
    </w:p>
    <w:p w14:paraId="1065F907" w14:textId="77777777" w:rsidR="00215372" w:rsidRPr="0043182F" w:rsidRDefault="00215372">
      <w:pPr>
        <w:pStyle w:val="DefaultText"/>
        <w:widowControl/>
        <w:rPr>
          <w:rFonts w:asciiTheme="minorHAnsi" w:hAnsiTheme="minorHAnsi"/>
          <w:sz w:val="22"/>
          <w:szCs w:val="22"/>
        </w:rPr>
      </w:pPr>
      <w:r w:rsidRPr="0043182F">
        <w:rPr>
          <w:rFonts w:asciiTheme="minorHAnsi" w:hAnsiTheme="minorHAnsi"/>
          <w:b/>
          <w:bCs/>
          <w:sz w:val="22"/>
          <w:szCs w:val="22"/>
        </w:rPr>
        <w:t>Un Consejito:</w:t>
      </w:r>
    </w:p>
    <w:p w14:paraId="330F3B77" w14:textId="77777777" w:rsidR="00215372" w:rsidRPr="0043182F" w:rsidRDefault="00215372">
      <w:pPr>
        <w:pStyle w:val="DefaultText"/>
        <w:widowControl/>
        <w:rPr>
          <w:rFonts w:asciiTheme="minorHAnsi" w:hAnsiTheme="minorHAnsi"/>
          <w:sz w:val="22"/>
          <w:szCs w:val="22"/>
        </w:rPr>
      </w:pPr>
      <w:r w:rsidRPr="0043182F">
        <w:rPr>
          <w:rFonts w:asciiTheme="minorHAnsi" w:hAnsiTheme="minorHAnsi"/>
          <w:sz w:val="22"/>
          <w:szCs w:val="22"/>
        </w:rPr>
        <w:tab/>
        <w:t>Aprovechate de esta oportunidad!</w:t>
      </w:r>
    </w:p>
    <w:sectPr w:rsidR="00215372" w:rsidRPr="0043182F" w:rsidSect="0043182F">
      <w:pgSz w:w="12240" w:h="15840"/>
      <w:pgMar w:top="1440" w:right="1350" w:bottom="1440" w:left="144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ynda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2F"/>
    <w:rsid w:val="00215372"/>
    <w:rsid w:val="0043182F"/>
    <w:rsid w:val="006001E1"/>
    <w:rsid w:val="00664DDF"/>
    <w:rsid w:val="00C07856"/>
    <w:rsid w:val="00D1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C7165"/>
  <w14:defaultImageDpi w14:val="0"/>
  <w15:docId w15:val="{0673CE61-A935-4975-9D89-35FCC099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L. Myers</dc:creator>
  <cp:keywords/>
  <dc:description/>
  <cp:lastModifiedBy>Lucas Hilty</cp:lastModifiedBy>
  <cp:revision>2</cp:revision>
  <cp:lastPrinted>2014-08-06T20:39:00Z</cp:lastPrinted>
  <dcterms:created xsi:type="dcterms:W3CDTF">2016-08-15T14:35:00Z</dcterms:created>
  <dcterms:modified xsi:type="dcterms:W3CDTF">2016-08-15T14:35:00Z</dcterms:modified>
</cp:coreProperties>
</file>