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657FDC">
      <w:pPr>
        <w:rPr>
          <w:b/>
        </w:rPr>
      </w:pPr>
      <w:r>
        <w:rPr>
          <w:b/>
        </w:rPr>
        <w:t>Matching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6210"/>
      </w:tblGrid>
      <w:tr w:rsidR="00657FDC" w:rsidRPr="00657FDC" w:rsidTr="00657FDC">
        <w:tc>
          <w:tcPr>
            <w:tcW w:w="3798" w:type="dxa"/>
          </w:tcPr>
          <w:p w:rsidR="00657FDC" w:rsidRPr="00657FDC" w:rsidRDefault="00657FDC">
            <w:pPr>
              <w:rPr>
                <w:sz w:val="24"/>
                <w:szCs w:val="24"/>
              </w:rPr>
            </w:pPr>
            <w:r w:rsidRPr="00657FDC">
              <w:rPr>
                <w:sz w:val="24"/>
                <w:szCs w:val="24"/>
              </w:rPr>
              <w:t>1.  ______  Deuteronomy 29:29</w:t>
            </w:r>
          </w:p>
        </w:tc>
        <w:tc>
          <w:tcPr>
            <w:tcW w:w="6210" w:type="dxa"/>
          </w:tcPr>
          <w:p w:rsidR="00657FDC" w:rsidRPr="00657FDC" w:rsidRDefault="00657FDC">
            <w:pPr>
              <w:rPr>
                <w:sz w:val="24"/>
                <w:szCs w:val="24"/>
              </w:rPr>
            </w:pPr>
            <w:r w:rsidRPr="00657FDC">
              <w:rPr>
                <w:sz w:val="24"/>
                <w:szCs w:val="24"/>
              </w:rPr>
              <w:t>A.  It is self-destructive to distort Scripture.</w:t>
            </w:r>
          </w:p>
        </w:tc>
      </w:tr>
      <w:tr w:rsidR="00657FDC" w:rsidRPr="00657FDC" w:rsidTr="00657FDC">
        <w:tc>
          <w:tcPr>
            <w:tcW w:w="3798" w:type="dxa"/>
          </w:tcPr>
          <w:p w:rsidR="00657FDC" w:rsidRPr="00657FDC" w:rsidRDefault="00657FDC">
            <w:pPr>
              <w:rPr>
                <w:sz w:val="24"/>
                <w:szCs w:val="24"/>
              </w:rPr>
            </w:pPr>
            <w:r w:rsidRPr="00657FDC">
              <w:rPr>
                <w:sz w:val="24"/>
                <w:szCs w:val="24"/>
              </w:rPr>
              <w:t>2.  ______  1 Corinthians 2:14</w:t>
            </w:r>
          </w:p>
        </w:tc>
        <w:tc>
          <w:tcPr>
            <w:tcW w:w="6210" w:type="dxa"/>
          </w:tcPr>
          <w:p w:rsidR="00657FDC" w:rsidRPr="00657FDC" w:rsidRDefault="00657FDC">
            <w:pPr>
              <w:rPr>
                <w:sz w:val="24"/>
                <w:szCs w:val="24"/>
              </w:rPr>
            </w:pPr>
            <w:r w:rsidRPr="00657FDC">
              <w:rPr>
                <w:sz w:val="24"/>
                <w:szCs w:val="24"/>
              </w:rPr>
              <w:t>B.  It takes a spiritual mind to understand Scripture.</w:t>
            </w:r>
          </w:p>
        </w:tc>
      </w:tr>
      <w:tr w:rsidR="00657FDC" w:rsidRPr="00657FDC" w:rsidTr="00657FDC">
        <w:tc>
          <w:tcPr>
            <w:tcW w:w="3798" w:type="dxa"/>
          </w:tcPr>
          <w:p w:rsidR="00657FDC" w:rsidRPr="00657FDC" w:rsidRDefault="00657FDC">
            <w:pPr>
              <w:rPr>
                <w:sz w:val="24"/>
                <w:szCs w:val="24"/>
              </w:rPr>
            </w:pPr>
            <w:r w:rsidRPr="00657FDC">
              <w:rPr>
                <w:sz w:val="24"/>
                <w:szCs w:val="24"/>
              </w:rPr>
              <w:t>3.  ______  2 Timothy 2:15</w:t>
            </w:r>
          </w:p>
        </w:tc>
        <w:tc>
          <w:tcPr>
            <w:tcW w:w="6210" w:type="dxa"/>
          </w:tcPr>
          <w:p w:rsidR="00657FDC" w:rsidRPr="00657FDC" w:rsidRDefault="00657FDC">
            <w:pPr>
              <w:rPr>
                <w:sz w:val="24"/>
                <w:szCs w:val="24"/>
              </w:rPr>
            </w:pPr>
            <w:r w:rsidRPr="00657FDC">
              <w:rPr>
                <w:sz w:val="24"/>
                <w:szCs w:val="24"/>
              </w:rPr>
              <w:t>C.  Those who handle Scripture must be diligent.</w:t>
            </w:r>
          </w:p>
        </w:tc>
      </w:tr>
      <w:tr w:rsidR="00657FDC" w:rsidRPr="00657FDC" w:rsidTr="00657FDC">
        <w:tc>
          <w:tcPr>
            <w:tcW w:w="3798" w:type="dxa"/>
          </w:tcPr>
          <w:p w:rsidR="00657FDC" w:rsidRPr="00657FDC" w:rsidRDefault="00657FDC">
            <w:pPr>
              <w:rPr>
                <w:sz w:val="24"/>
                <w:szCs w:val="24"/>
              </w:rPr>
            </w:pPr>
            <w:r w:rsidRPr="00657FDC">
              <w:rPr>
                <w:sz w:val="24"/>
                <w:szCs w:val="24"/>
              </w:rPr>
              <w:t>4.  ______  2 Peter 3:16</w:t>
            </w:r>
          </w:p>
        </w:tc>
        <w:tc>
          <w:tcPr>
            <w:tcW w:w="6210" w:type="dxa"/>
          </w:tcPr>
          <w:p w:rsidR="00657FDC" w:rsidRPr="00657FDC" w:rsidRDefault="00657FDC" w:rsidP="00657FDC">
            <w:pPr>
              <w:spacing w:line="276" w:lineRule="auto"/>
              <w:ind w:left="342" w:hanging="342"/>
              <w:rPr>
                <w:sz w:val="24"/>
                <w:szCs w:val="24"/>
              </w:rPr>
            </w:pPr>
            <w:r w:rsidRPr="00657FDC">
              <w:rPr>
                <w:sz w:val="24"/>
                <w:szCs w:val="24"/>
              </w:rPr>
              <w:t>D.  The “secret things” are God’s business, but the things he has revealed to us are our business so we can obey Him.</w:t>
            </w:r>
          </w:p>
        </w:tc>
      </w:tr>
    </w:tbl>
    <w:p w:rsidR="00657FDC" w:rsidRDefault="00657FDC">
      <w:pPr>
        <w:rPr>
          <w:b/>
          <w:szCs w:val="24"/>
        </w:rPr>
      </w:pPr>
    </w:p>
    <w:p w:rsidR="00657FDC" w:rsidRDefault="00657FDC">
      <w:pPr>
        <w:rPr>
          <w:b/>
          <w:szCs w:val="24"/>
        </w:rPr>
      </w:pPr>
      <w:r>
        <w:rPr>
          <w:b/>
          <w:szCs w:val="24"/>
        </w:rPr>
        <w:t>True or False</w:t>
      </w:r>
    </w:p>
    <w:p w:rsidR="00657FDC" w:rsidRDefault="00657FDC" w:rsidP="00657FDC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____________  Even though Scripture is God’s word, it can contradict itself.</w:t>
      </w:r>
    </w:p>
    <w:p w:rsidR="00657FDC" w:rsidRDefault="00657FDC" w:rsidP="00657FDC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____________  The first thing to discover about a passage is what it meant to its original audience.</w:t>
      </w:r>
    </w:p>
    <w:p w:rsidR="00657FDC" w:rsidRDefault="00657FDC" w:rsidP="00657FDC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____________  Every word of Scripture should be taken literally.</w:t>
      </w:r>
    </w:p>
    <w:p w:rsidR="00657FDC" w:rsidRDefault="00657FDC" w:rsidP="00657FDC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____________  There can be more than one possible meaning for a  passage of Scripture.</w:t>
      </w:r>
    </w:p>
    <w:p w:rsidR="00657FDC" w:rsidRDefault="00657FDC" w:rsidP="00657FDC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____________  There can be more than one possible application for a  passage of Scripture.</w:t>
      </w:r>
    </w:p>
    <w:p w:rsidR="00657FDC" w:rsidRDefault="00657FDC" w:rsidP="00657FDC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____________  Scripture has greater authority than public opinion.</w:t>
      </w:r>
    </w:p>
    <w:p w:rsidR="00657FDC" w:rsidRDefault="00657FDC" w:rsidP="00657FDC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____________  Scripture has greater authority than tradition.</w:t>
      </w:r>
    </w:p>
    <w:p w:rsidR="00657FDC" w:rsidRDefault="00657FDC" w:rsidP="00657FDC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____________  Scripture was written primarily for the modern reader’s benefit.</w:t>
      </w:r>
    </w:p>
    <w:p w:rsidR="00657FDC" w:rsidRDefault="00657FDC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 xml:space="preserve">____________  A passage of Scripture could have one meaning for one person and a totally </w:t>
      </w:r>
      <w:r>
        <w:rPr>
          <w:szCs w:val="24"/>
        </w:rPr>
        <w:tab/>
        <w:t>opposite meaning for another.</w:t>
      </w:r>
    </w:p>
    <w:p w:rsidR="00C5718A" w:rsidRDefault="00C5718A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>____________  Careful observation is vital for good interpretation.</w:t>
      </w:r>
    </w:p>
    <w:p w:rsidR="00C5718A" w:rsidRDefault="00C5718A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>____________  Interpreting Scripture is a spiritual activity, so common sense plays no role in it.</w:t>
      </w:r>
    </w:p>
    <w:p w:rsidR="00C5718A" w:rsidRDefault="00C5718A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 xml:space="preserve">____________  A passage of Scripture should always be interpreted in light of the verses that </w:t>
      </w:r>
      <w:r>
        <w:rPr>
          <w:szCs w:val="24"/>
        </w:rPr>
        <w:tab/>
        <w:t>surround it.</w:t>
      </w:r>
    </w:p>
    <w:p w:rsidR="00C5718A" w:rsidRDefault="00C5718A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 xml:space="preserve">____________  A passage of Scripture should always be interpreted in light of the teachings of the </w:t>
      </w:r>
      <w:r>
        <w:rPr>
          <w:szCs w:val="24"/>
        </w:rPr>
        <w:tab/>
        <w:t>rest of Scripture.</w:t>
      </w:r>
    </w:p>
    <w:p w:rsidR="00C5718A" w:rsidRDefault="00C5718A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 xml:space="preserve">____________  Because God has revealed everything we want to know in the Scriptures, we can </w:t>
      </w:r>
      <w:r>
        <w:rPr>
          <w:szCs w:val="24"/>
        </w:rPr>
        <w:tab/>
        <w:t>find the answer to any question if we study enough.</w:t>
      </w:r>
    </w:p>
    <w:p w:rsidR="00C5718A" w:rsidRDefault="00C5718A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>____________  Interpretation is the first step in Bible study.</w:t>
      </w:r>
    </w:p>
    <w:p w:rsidR="00C5718A" w:rsidRDefault="00C5718A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>____________  Application is the final step in Bible study.</w:t>
      </w:r>
    </w:p>
    <w:p w:rsidR="00C5718A" w:rsidRPr="00C5718A" w:rsidRDefault="00C5718A" w:rsidP="00C5718A">
      <w:pPr>
        <w:tabs>
          <w:tab w:val="left" w:pos="1980"/>
        </w:tabs>
        <w:rPr>
          <w:b/>
          <w:szCs w:val="24"/>
        </w:rPr>
      </w:pPr>
      <w:r>
        <w:rPr>
          <w:b/>
          <w:szCs w:val="24"/>
        </w:rPr>
        <w:t>Application</w:t>
      </w:r>
    </w:p>
    <w:p w:rsidR="00C5718A" w:rsidRDefault="0093547C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>Does 1 Peter 1:17 mean that God’s people should be fearful and anxious? Explain.  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547C" w:rsidRDefault="0093547C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lastRenderedPageBreak/>
        <w:t>Does 1 Peter 2:16 free Christians from the obligation to obey human authority? Explain. 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547C" w:rsidRDefault="0093547C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>Does Philippians 2:12 tell us that we need to work to earn our salvation? Explain.  _____________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547C" w:rsidRPr="00657FDC" w:rsidRDefault="0093547C" w:rsidP="00657FDC">
      <w:pPr>
        <w:pStyle w:val="ListParagraph"/>
        <w:numPr>
          <w:ilvl w:val="0"/>
          <w:numId w:val="1"/>
        </w:numPr>
        <w:tabs>
          <w:tab w:val="left" w:pos="1980"/>
        </w:tabs>
        <w:ind w:left="360"/>
        <w:rPr>
          <w:szCs w:val="24"/>
        </w:rPr>
      </w:pPr>
      <w:r>
        <w:rPr>
          <w:szCs w:val="24"/>
        </w:rPr>
        <w:t>Does Matthew 5:44 tell us to love those who hate us? Explain. _____________________________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3547C" w:rsidRPr="00657FDC" w:rsidSect="0093547C">
      <w:headerReference w:type="first" r:id="rId7"/>
      <w:pgSz w:w="12240" w:h="15840"/>
      <w:pgMar w:top="1440" w:right="90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A6" w:rsidRDefault="001766A6" w:rsidP="00657FDC">
      <w:pPr>
        <w:spacing w:line="240" w:lineRule="auto"/>
      </w:pPr>
      <w:r>
        <w:separator/>
      </w:r>
    </w:p>
  </w:endnote>
  <w:endnote w:type="continuationSeparator" w:id="0">
    <w:p w:rsidR="001766A6" w:rsidRDefault="001766A6" w:rsidP="00657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A6" w:rsidRDefault="001766A6" w:rsidP="00657FDC">
      <w:pPr>
        <w:spacing w:line="240" w:lineRule="auto"/>
      </w:pPr>
      <w:r>
        <w:separator/>
      </w:r>
    </w:p>
  </w:footnote>
  <w:footnote w:type="continuationSeparator" w:id="0">
    <w:p w:rsidR="001766A6" w:rsidRDefault="001766A6" w:rsidP="00657F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DC" w:rsidRDefault="00657FDC" w:rsidP="00657FDC">
    <w:pPr>
      <w:pStyle w:val="Header"/>
      <w:tabs>
        <w:tab w:val="clear" w:pos="9360"/>
        <w:tab w:val="right" w:pos="9900"/>
      </w:tabs>
      <w:rPr>
        <w:b/>
      </w:rPr>
    </w:pPr>
    <w:r>
      <w:rPr>
        <w:b/>
      </w:rPr>
      <w:t>Bible Study Skills</w:t>
    </w:r>
    <w:r>
      <w:rPr>
        <w:b/>
      </w:rPr>
      <w:tab/>
      <w:t>Name: ___________________________</w:t>
    </w:r>
    <w:r>
      <w:rPr>
        <w:b/>
      </w:rPr>
      <w:tab/>
      <w:t>Date: _______________</w:t>
    </w:r>
  </w:p>
  <w:p w:rsidR="00657FDC" w:rsidRPr="00657FDC" w:rsidRDefault="00657FDC">
    <w:pPr>
      <w:pStyle w:val="Header"/>
      <w:rPr>
        <w:b/>
      </w:rPr>
    </w:pPr>
    <w:r>
      <w:rPr>
        <w:b/>
      </w:rPr>
      <w:t>Unit 12 Test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F2AE9"/>
    <w:multiLevelType w:val="hybridMultilevel"/>
    <w:tmpl w:val="FFB08A58"/>
    <w:lvl w:ilvl="0" w:tplc="C11AB6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FDC"/>
    <w:rsid w:val="00042C47"/>
    <w:rsid w:val="00044F23"/>
    <w:rsid w:val="000D32A1"/>
    <w:rsid w:val="001766A6"/>
    <w:rsid w:val="004D1EFB"/>
    <w:rsid w:val="00530601"/>
    <w:rsid w:val="00575A6B"/>
    <w:rsid w:val="00657FDC"/>
    <w:rsid w:val="007C7B4D"/>
    <w:rsid w:val="00802711"/>
    <w:rsid w:val="00866BB8"/>
    <w:rsid w:val="008B394B"/>
    <w:rsid w:val="00904D0D"/>
    <w:rsid w:val="0093547C"/>
    <w:rsid w:val="00967C2B"/>
    <w:rsid w:val="00AB2D01"/>
    <w:rsid w:val="00AD51C8"/>
    <w:rsid w:val="00AE43EA"/>
    <w:rsid w:val="00B85089"/>
    <w:rsid w:val="00B86C15"/>
    <w:rsid w:val="00C30778"/>
    <w:rsid w:val="00C5718A"/>
    <w:rsid w:val="00CB55AE"/>
    <w:rsid w:val="00DB7404"/>
    <w:rsid w:val="00E90486"/>
    <w:rsid w:val="00EA28FE"/>
    <w:rsid w:val="00ED4A7F"/>
    <w:rsid w:val="00F0150D"/>
    <w:rsid w:val="00FD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7F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FD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57F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FDC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57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2531167-DB87-465E-B1B5-DA4AA6559F1B}"/>
</file>

<file path=customXml/itemProps2.xml><?xml version="1.0" encoding="utf-8"?>
<ds:datastoreItem xmlns:ds="http://schemas.openxmlformats.org/officeDocument/2006/customXml" ds:itemID="{716789D5-4CA2-4259-A9CC-A437E81A7DAC}"/>
</file>

<file path=customXml/itemProps3.xml><?xml version="1.0" encoding="utf-8"?>
<ds:datastoreItem xmlns:ds="http://schemas.openxmlformats.org/officeDocument/2006/customXml" ds:itemID="{C30CC17A-D27B-4E4A-8A01-84E6C4D3C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dcterms:created xsi:type="dcterms:W3CDTF">2012-02-07T00:17:00Z</dcterms:created>
  <dcterms:modified xsi:type="dcterms:W3CDTF">2012-02-07T00:44:00Z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