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98" w:rsidRPr="0055267E" w:rsidRDefault="000D7298" w:rsidP="000D7298">
      <w:pPr>
        <w:pStyle w:val="DefaultText"/>
        <w:jc w:val="right"/>
        <w:rPr>
          <w:rFonts w:ascii="Gabriola" w:hAnsi="Gabriola" w:cs="Chaz Wide"/>
          <w:bCs/>
          <w:sz w:val="22"/>
        </w:rPr>
      </w:pPr>
      <w:r w:rsidRPr="0055267E">
        <w:rPr>
          <w:rFonts w:ascii="Gabriola" w:hAnsi="Gabriola" w:cs="Chaz Wide"/>
          <w:bCs/>
          <w:sz w:val="22"/>
        </w:rPr>
        <w:t>Church History</w:t>
      </w:r>
    </w:p>
    <w:p w:rsidR="000D7298" w:rsidRPr="000D7298" w:rsidRDefault="000D7298" w:rsidP="000D7298">
      <w:pPr>
        <w:pStyle w:val="Title"/>
        <w:rPr>
          <w:color w:val="FF0000"/>
          <w:sz w:val="40"/>
        </w:rPr>
      </w:pPr>
      <w:r w:rsidRPr="000D7298">
        <w:rPr>
          <w:color w:val="FF0000"/>
          <w:sz w:val="40"/>
        </w:rPr>
        <w:t>Mennonites in Russia</w:t>
      </w:r>
    </w:p>
    <w:p w:rsidR="00324E45" w:rsidRDefault="000D7298" w:rsidP="000D7298">
      <w:pPr>
        <w:pStyle w:val="ListParagraph"/>
        <w:numPr>
          <w:ilvl w:val="0"/>
          <w:numId w:val="1"/>
        </w:numPr>
        <w:spacing w:after="120"/>
        <w:contextualSpacing w:val="0"/>
      </w:pPr>
      <w:r>
        <w:t>The open door to Russia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9BD7F8" wp14:editId="37B90469">
            <wp:simplePos x="0" y="0"/>
            <wp:positionH relativeFrom="column">
              <wp:posOffset>4485640</wp:posOffset>
            </wp:positionH>
            <wp:positionV relativeFrom="paragraph">
              <wp:posOffset>252095</wp:posOffset>
            </wp:positionV>
            <wp:extent cx="1057275" cy="1323975"/>
            <wp:effectExtent l="76200" t="76200" r="142875" b="142875"/>
            <wp:wrapTight wrapText="bothSides">
              <wp:wrapPolygon edited="0">
                <wp:start x="-778" y="-1243"/>
                <wp:lineTo x="-1557" y="-932"/>
                <wp:lineTo x="-1557" y="22377"/>
                <wp:lineTo x="-778" y="23620"/>
                <wp:lineTo x="23351" y="23620"/>
                <wp:lineTo x="24130" y="19269"/>
                <wp:lineTo x="24130" y="4040"/>
                <wp:lineTo x="23351" y="-622"/>
                <wp:lineTo x="23351" y="-1243"/>
                <wp:lineTo x="-778" y="-1243"/>
              </wp:wrapPolygon>
            </wp:wrapTight>
            <wp:docPr id="1" name="Picture 1" descr="https://upload.wikimedia.org/wikipedia/commons/f/f1/Catherine_II_by_J.B.Lampi_(1780s,_Kunsthistorisches_Museum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f/f1/Catherine_II_by_J.B.Lampi_(1780s,_Kunsthistorisches_Museum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239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675A">
        <w:rPr>
          <w:sz w:val="22"/>
        </w:rPr>
        <w:t>In 1786, Catherine II (</w:t>
      </w:r>
      <w:r w:rsidRPr="000D7298">
        <w:rPr>
          <w:sz w:val="22"/>
        </w:rPr>
        <w:t>the</w:t>
      </w:r>
      <w:r w:rsidRPr="0002675A">
        <w:rPr>
          <w:sz w:val="22"/>
        </w:rPr>
        <w:t xml:space="preserve"> Great) sent an agent to invite the Pr</w:t>
      </w:r>
      <w:r>
        <w:rPr>
          <w:sz w:val="22"/>
        </w:rPr>
        <w:t xml:space="preserve">ussian Mennonites to settle </w:t>
      </w:r>
      <w:r w:rsidRPr="0002675A">
        <w:rPr>
          <w:sz w:val="22"/>
        </w:rPr>
        <w:t>in their land.</w:t>
      </w:r>
      <w:r w:rsidRPr="000D7298">
        <w:t xml:space="preserve"> 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>Many benefits were offered:</w:t>
      </w:r>
    </w:p>
    <w:p w:rsidR="000D7298" w:rsidRDefault="000D7298" w:rsidP="000D7298">
      <w:pPr>
        <w:pStyle w:val="DefaultText"/>
        <w:numPr>
          <w:ilvl w:val="2"/>
          <w:numId w:val="1"/>
        </w:numPr>
        <w:spacing w:after="120"/>
        <w:rPr>
          <w:sz w:val="22"/>
        </w:rPr>
      </w:pPr>
      <w:r w:rsidRPr="000D7298">
        <w:rPr>
          <w:sz w:val="22"/>
        </w:rPr>
        <w:t>One hundred and sixty-five acres of land</w:t>
      </w:r>
    </w:p>
    <w:p w:rsidR="000D7298" w:rsidRDefault="000D7298" w:rsidP="000D7298">
      <w:pPr>
        <w:pStyle w:val="DefaultText"/>
        <w:numPr>
          <w:ilvl w:val="2"/>
          <w:numId w:val="1"/>
        </w:numPr>
        <w:spacing w:after="120"/>
        <w:rPr>
          <w:sz w:val="22"/>
        </w:rPr>
      </w:pPr>
      <w:r w:rsidRPr="000D7298">
        <w:rPr>
          <w:sz w:val="22"/>
        </w:rPr>
        <w:t>Religious freedom</w:t>
      </w:r>
    </w:p>
    <w:p w:rsidR="000D7298" w:rsidRDefault="000D7298" w:rsidP="000D7298">
      <w:pPr>
        <w:pStyle w:val="DefaultText"/>
        <w:numPr>
          <w:ilvl w:val="2"/>
          <w:numId w:val="1"/>
        </w:numPr>
        <w:spacing w:after="120"/>
        <w:rPr>
          <w:sz w:val="22"/>
        </w:rPr>
      </w:pPr>
      <w:r w:rsidRPr="000D7298">
        <w:rPr>
          <w:sz w:val="22"/>
        </w:rPr>
        <w:t>Freedom from military service “forever”</w:t>
      </w:r>
    </w:p>
    <w:p w:rsidR="000D7298" w:rsidRDefault="000D7298" w:rsidP="000D7298">
      <w:pPr>
        <w:pStyle w:val="DefaultText"/>
        <w:numPr>
          <w:ilvl w:val="0"/>
          <w:numId w:val="1"/>
        </w:numPr>
        <w:spacing w:after="120"/>
        <w:rPr>
          <w:sz w:val="22"/>
        </w:rPr>
      </w:pPr>
      <w:r w:rsidRPr="000D7298">
        <w:rPr>
          <w:sz w:val="22"/>
        </w:rPr>
        <w:t>Offer investigated and accepted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>After two Mennonite men investigated the land and talke</w:t>
      </w:r>
      <w:r>
        <w:rPr>
          <w:sz w:val="22"/>
        </w:rPr>
        <w:t xml:space="preserve">d to the Russian government </w:t>
      </w:r>
      <w:r w:rsidRPr="000D7298">
        <w:rPr>
          <w:sz w:val="22"/>
        </w:rPr>
        <w:t>about settling in their territory, 228 families left Prussia in 1788 and headed for the Russian province which is now Ukraine.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 xml:space="preserve">Although they faced many difficult conditions, these families managed to establish a settlement which became known as the </w:t>
      </w:r>
      <w:proofErr w:type="spellStart"/>
      <w:r w:rsidRPr="000D7298">
        <w:rPr>
          <w:sz w:val="22"/>
        </w:rPr>
        <w:t>Chortitza</w:t>
      </w:r>
      <w:proofErr w:type="spellEnd"/>
      <w:r w:rsidRPr="000D7298">
        <w:rPr>
          <w:sz w:val="22"/>
        </w:rPr>
        <w:t xml:space="preserve"> settlement.</w:t>
      </w:r>
    </w:p>
    <w:p w:rsidR="000D7298" w:rsidRDefault="000D7298" w:rsidP="000D7298">
      <w:pPr>
        <w:pStyle w:val="DefaultText"/>
        <w:numPr>
          <w:ilvl w:val="0"/>
          <w:numId w:val="1"/>
        </w:numPr>
        <w:spacing w:after="120"/>
        <w:rPr>
          <w:sz w:val="22"/>
        </w:rPr>
      </w:pPr>
      <w:r w:rsidRPr="000D7298">
        <w:rPr>
          <w:sz w:val="22"/>
        </w:rPr>
        <w:t>Life in Russia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 xml:space="preserve">After </w:t>
      </w:r>
      <w:proofErr w:type="spellStart"/>
      <w:r w:rsidRPr="000D7298">
        <w:rPr>
          <w:sz w:val="22"/>
        </w:rPr>
        <w:t>Chortitza</w:t>
      </w:r>
      <w:proofErr w:type="spellEnd"/>
      <w:r w:rsidRPr="000D7298">
        <w:rPr>
          <w:sz w:val="22"/>
        </w:rPr>
        <w:t xml:space="preserve"> became established, more and more Mennonites moved to the area and several more communities were established.  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>After some initial struggles, these colonies were quite successful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>For various reasons, these communities were basically is</w:t>
      </w:r>
      <w:r>
        <w:rPr>
          <w:sz w:val="22"/>
        </w:rPr>
        <w:t xml:space="preserve">olated from other groups of </w:t>
      </w:r>
      <w:r w:rsidRPr="000D7298">
        <w:rPr>
          <w:sz w:val="22"/>
        </w:rPr>
        <w:t>people.  They formed their own towns and societies, therefore retaining much of their language, culture, and tradition.</w:t>
      </w:r>
    </w:p>
    <w:p w:rsidR="000D7298" w:rsidRDefault="000D7298" w:rsidP="000D7298">
      <w:pPr>
        <w:pStyle w:val="DefaultText"/>
        <w:numPr>
          <w:ilvl w:val="0"/>
          <w:numId w:val="1"/>
        </w:numPr>
        <w:spacing w:after="120"/>
        <w:rPr>
          <w:sz w:val="22"/>
        </w:rPr>
      </w:pPr>
      <w:r w:rsidRPr="000D7298">
        <w:rPr>
          <w:sz w:val="22"/>
        </w:rPr>
        <w:t>Hardship in Russia</w:t>
      </w:r>
    </w:p>
    <w:p w:rsidR="000D7298" w:rsidRPr="00C84FF1" w:rsidRDefault="00C84FF1" w:rsidP="00C84FF1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>In the late 1800s, th</w:t>
      </w:r>
      <w:r>
        <w:rPr>
          <w:sz w:val="22"/>
        </w:rPr>
        <w:t>e</w:t>
      </w:r>
      <w:r w:rsidRPr="000D7298">
        <w:rPr>
          <w:sz w:val="22"/>
        </w:rPr>
        <w:t xml:space="preserve"> Russian Mennonites</w:t>
      </w:r>
      <w:r>
        <w:rPr>
          <w:sz w:val="22"/>
        </w:rPr>
        <w:t xml:space="preserve"> </w:t>
      </w:r>
      <w:r w:rsidRPr="000D7298">
        <w:rPr>
          <w:sz w:val="22"/>
        </w:rPr>
        <w:t>started to face pressure to join the Russian military</w:t>
      </w:r>
      <w:r>
        <w:rPr>
          <w:sz w:val="22"/>
        </w:rPr>
        <w:t>, influencing</w:t>
      </w:r>
      <w:r w:rsidRPr="000D7298">
        <w:rPr>
          <w:sz w:val="22"/>
        </w:rPr>
        <w:t xml:space="preserve"> a large group of</w:t>
      </w:r>
      <w:r>
        <w:rPr>
          <w:sz w:val="22"/>
        </w:rPr>
        <w:t xml:space="preserve"> them</w:t>
      </w:r>
      <w:r w:rsidRPr="000D7298">
        <w:rPr>
          <w:sz w:val="22"/>
        </w:rPr>
        <w:t xml:space="preserve"> </w:t>
      </w:r>
      <w:r>
        <w:rPr>
          <w:sz w:val="22"/>
        </w:rPr>
        <w:t>(c. 18,000) to emigrate</w:t>
      </w:r>
      <w:r w:rsidRPr="000D7298">
        <w:rPr>
          <w:sz w:val="22"/>
        </w:rPr>
        <w:t xml:space="preserve"> to Canad</w:t>
      </w:r>
      <w:r>
        <w:rPr>
          <w:sz w:val="22"/>
        </w:rPr>
        <w:t xml:space="preserve">a and the American Midwest 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>In 1917 the Bolshevik Revolution unleashed disaster on the Russian Mennonites</w:t>
      </w:r>
    </w:p>
    <w:p w:rsidR="000D7298" w:rsidRDefault="000D7298" w:rsidP="000D7298">
      <w:pPr>
        <w:pStyle w:val="DefaultText"/>
        <w:numPr>
          <w:ilvl w:val="2"/>
          <w:numId w:val="1"/>
        </w:numPr>
        <w:spacing w:after="120"/>
        <w:rPr>
          <w:sz w:val="22"/>
        </w:rPr>
      </w:pPr>
      <w:r w:rsidRPr="000D7298">
        <w:rPr>
          <w:sz w:val="22"/>
        </w:rPr>
        <w:t>Mennonites were caught between the Red Army (Lenin) and the White Army (supporters of the tsar)</w:t>
      </w:r>
    </w:p>
    <w:p w:rsidR="000D7298" w:rsidRDefault="000D7298" w:rsidP="000D7298">
      <w:pPr>
        <w:pStyle w:val="DefaultText"/>
        <w:numPr>
          <w:ilvl w:val="2"/>
          <w:numId w:val="1"/>
        </w:numPr>
        <w:spacing w:after="120"/>
        <w:rPr>
          <w:sz w:val="22"/>
        </w:rPr>
      </w:pPr>
      <w:r w:rsidRPr="000D7298">
        <w:rPr>
          <w:sz w:val="22"/>
        </w:rPr>
        <w:t xml:space="preserve">Nestor </w:t>
      </w:r>
      <w:proofErr w:type="spellStart"/>
      <w:r w:rsidRPr="000D7298">
        <w:rPr>
          <w:sz w:val="22"/>
        </w:rPr>
        <w:t>Makhno</w:t>
      </w:r>
      <w:proofErr w:type="spellEnd"/>
      <w:r w:rsidRPr="000D7298">
        <w:rPr>
          <w:sz w:val="22"/>
        </w:rPr>
        <w:t xml:space="preserve"> caused the most grief and suffering for the Mennonites—he and his band of </w:t>
      </w:r>
      <w:r>
        <w:rPr>
          <w:sz w:val="22"/>
        </w:rPr>
        <w:tab/>
      </w:r>
      <w:r w:rsidRPr="000D7298">
        <w:rPr>
          <w:sz w:val="22"/>
        </w:rPr>
        <w:t>outlaws killed, raped, and stole with a fury</w:t>
      </w:r>
    </w:p>
    <w:p w:rsidR="000D7298" w:rsidRDefault="000D7298" w:rsidP="000D7298">
      <w:pPr>
        <w:pStyle w:val="DefaultText"/>
        <w:numPr>
          <w:ilvl w:val="2"/>
          <w:numId w:val="1"/>
        </w:numPr>
        <w:spacing w:after="120"/>
        <w:rPr>
          <w:sz w:val="22"/>
        </w:rPr>
      </w:pPr>
      <w:r w:rsidRPr="000D7298">
        <w:rPr>
          <w:sz w:val="22"/>
        </w:rPr>
        <w:lastRenderedPageBreak/>
        <w:t>This kind of suffering was probably harder to bear than the to</w:t>
      </w:r>
      <w:r>
        <w:rPr>
          <w:sz w:val="22"/>
        </w:rPr>
        <w:t>rture that Mennonites had faced</w:t>
      </w:r>
      <w:r>
        <w:rPr>
          <w:sz w:val="22"/>
        </w:rPr>
        <w:tab/>
      </w:r>
      <w:r w:rsidRPr="000D7298">
        <w:rPr>
          <w:sz w:val="22"/>
        </w:rPr>
        <w:t>during the Reformation and brought them to a crisis in their nonresistant beliefs</w:t>
      </w:r>
    </w:p>
    <w:p w:rsidR="000D7298" w:rsidRDefault="000D7298" w:rsidP="000D7298">
      <w:pPr>
        <w:pStyle w:val="DefaultText"/>
        <w:numPr>
          <w:ilvl w:val="3"/>
          <w:numId w:val="1"/>
        </w:numPr>
        <w:spacing w:after="120"/>
        <w:rPr>
          <w:sz w:val="22"/>
        </w:rPr>
      </w:pPr>
      <w:r w:rsidRPr="000D7298">
        <w:rPr>
          <w:sz w:val="22"/>
        </w:rPr>
        <w:t xml:space="preserve">Some formed self-defense units and were initially successful in providing some protection for their people; later though, they faced horrible revenge from </w:t>
      </w:r>
      <w:proofErr w:type="spellStart"/>
      <w:r w:rsidRPr="000D7298">
        <w:rPr>
          <w:sz w:val="22"/>
        </w:rPr>
        <w:t>Makhno</w:t>
      </w:r>
      <w:proofErr w:type="spellEnd"/>
      <w:r w:rsidRPr="000D7298">
        <w:rPr>
          <w:sz w:val="22"/>
        </w:rPr>
        <w:t xml:space="preserve"> and the other armies</w:t>
      </w:r>
    </w:p>
    <w:p w:rsidR="000D7298" w:rsidRDefault="000D7298" w:rsidP="000D7298">
      <w:pPr>
        <w:pStyle w:val="DefaultText"/>
        <w:numPr>
          <w:ilvl w:val="3"/>
          <w:numId w:val="1"/>
        </w:numPr>
        <w:spacing w:after="120"/>
        <w:rPr>
          <w:sz w:val="22"/>
        </w:rPr>
      </w:pPr>
      <w:r w:rsidRPr="000D7298">
        <w:rPr>
          <w:sz w:val="22"/>
        </w:rPr>
        <w:t>Other Mennonites stuck to their principles and faced the suffering without violence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>After the Revolution, many Mennonites fled Russia for other parts of the world—22,000 moved to Canada alone.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>The Mennonites who stayed continue to suffer a lot of harassment, arrest, and banishment from the Communist government</w:t>
      </w:r>
    </w:p>
    <w:p w:rsidR="000D7298" w:rsidRP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>At the end of WWII, around 35,000 Mennonites tried to leave Russia and escape to Europe; only 12,000 made it; the rest were forced to return to the Soviet Union; the 12,000 eventually moved to Canada and South America</w:t>
      </w:r>
    </w:p>
    <w:p w:rsidR="000D7298" w:rsidRDefault="000D7298" w:rsidP="000D7298">
      <w:pPr>
        <w:pStyle w:val="ListParagraph"/>
        <w:ind w:left="1440"/>
        <w:rPr>
          <w:noProof/>
        </w:rPr>
      </w:pPr>
    </w:p>
    <w:p w:rsidR="00323E2F" w:rsidRDefault="00323E2F" w:rsidP="000D7298">
      <w:pPr>
        <w:pStyle w:val="ListParagraph"/>
        <w:ind w:left="1440"/>
        <w:rPr>
          <w:noProof/>
        </w:rPr>
      </w:pPr>
    </w:p>
    <w:p w:rsidR="00323E2F" w:rsidRDefault="00323E2F" w:rsidP="000D7298">
      <w:pPr>
        <w:pStyle w:val="ListParagraph"/>
        <w:ind w:left="1440"/>
        <w:rPr>
          <w:noProof/>
        </w:rPr>
      </w:pPr>
    </w:p>
    <w:p w:rsidR="00323E2F" w:rsidRPr="00323E2F" w:rsidRDefault="00323E2F" w:rsidP="000D7298">
      <w:pPr>
        <w:pStyle w:val="ListParagraph"/>
        <w:ind w:left="1440"/>
        <w:rPr>
          <w:i/>
        </w:rPr>
      </w:pPr>
      <w:r>
        <w:rPr>
          <w:i/>
          <w:noProof/>
        </w:rPr>
        <w:t xml:space="preserve">Add map of eastern Russia, including Ukraine. </w:t>
      </w:r>
      <w:bookmarkStart w:id="0" w:name="_GoBack"/>
      <w:bookmarkEnd w:id="0"/>
    </w:p>
    <w:sectPr w:rsidR="00323E2F" w:rsidRPr="00323E2F" w:rsidSect="000D729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21080"/>
    <w:multiLevelType w:val="hybridMultilevel"/>
    <w:tmpl w:val="2FDC8D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64614"/>
    <w:multiLevelType w:val="hybridMultilevel"/>
    <w:tmpl w:val="F18C2DDC"/>
    <w:lvl w:ilvl="0" w:tplc="8B7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98"/>
    <w:rsid w:val="000D7298"/>
    <w:rsid w:val="00323E2F"/>
    <w:rsid w:val="00324E45"/>
    <w:rsid w:val="00856295"/>
    <w:rsid w:val="00965602"/>
    <w:rsid w:val="00C8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B14F"/>
  <w15:docId w15:val="{A88540E9-E31A-4E86-9122-29A48F0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  <w:style w:type="paragraph" w:customStyle="1" w:styleId="DefaultText">
    <w:name w:val="Default Text"/>
    <w:basedOn w:val="Normal"/>
    <w:uiPriority w:val="99"/>
    <w:rsid w:val="000D7298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Yvonne Yoder</cp:lastModifiedBy>
  <cp:revision>3</cp:revision>
  <dcterms:created xsi:type="dcterms:W3CDTF">2016-02-09T21:23:00Z</dcterms:created>
  <dcterms:modified xsi:type="dcterms:W3CDTF">2017-09-28T20:14:00Z</dcterms:modified>
</cp:coreProperties>
</file>