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19" w:rsidRPr="001C5619" w:rsidRDefault="001C5619" w:rsidP="001C5619">
      <w:pPr>
        <w:pStyle w:val="DefaultText"/>
        <w:jc w:val="right"/>
        <w:rPr>
          <w:rFonts w:ascii="Gabriola" w:hAnsi="Gabriola" w:cs="Chaz Wide"/>
          <w:bCs/>
        </w:rPr>
      </w:pPr>
      <w:r w:rsidRPr="001C5619">
        <w:rPr>
          <w:rFonts w:ascii="Gabriola" w:hAnsi="Gabriola" w:cs="Chaz Wide"/>
          <w:bCs/>
        </w:rPr>
        <w:t>Church History</w:t>
      </w:r>
    </w:p>
    <w:p w:rsidR="003D6B42" w:rsidRPr="001C5619" w:rsidRDefault="0077053E" w:rsidP="001C5619">
      <w:pPr>
        <w:pStyle w:val="Title"/>
        <w:ind w:hanging="90"/>
        <w:rPr>
          <w:sz w:val="36"/>
        </w:rPr>
      </w:pPr>
      <w:r w:rsidRPr="001C5619">
        <w:rPr>
          <w:sz w:val="36"/>
        </w:rPr>
        <w:t>Mennonite Expansion to the East</w:t>
      </w:r>
    </w:p>
    <w:p w:rsidR="003D6B42" w:rsidRDefault="0077053E" w:rsidP="001C5619">
      <w:pPr>
        <w:pStyle w:val="DefaultText"/>
        <w:numPr>
          <w:ilvl w:val="0"/>
          <w:numId w:val="1"/>
        </w:numPr>
        <w:spacing w:after="0" w:line="360" w:lineRule="auto"/>
      </w:pPr>
      <w:r>
        <w:t>Poland  (</w:t>
      </w:r>
      <w:r w:rsidR="00DB00E6">
        <w:t xml:space="preserve">called </w:t>
      </w:r>
      <w:r w:rsidR="00724AA4">
        <w:t>Prussia</w:t>
      </w:r>
      <w:r w:rsidR="00DB00E6">
        <w:t xml:space="preserve"> at the time</w:t>
      </w:r>
      <w:r>
        <w:t>)</w:t>
      </w:r>
    </w:p>
    <w:p w:rsidR="003D6B42" w:rsidRDefault="0077053E" w:rsidP="001C5619">
      <w:pPr>
        <w:pStyle w:val="DefaultText"/>
        <w:numPr>
          <w:ilvl w:val="1"/>
          <w:numId w:val="1"/>
        </w:numPr>
        <w:spacing w:after="0" w:line="360" w:lineRule="auto"/>
      </w:pPr>
      <w:r>
        <w:t>Mennonites settled in Poland around the Vistula Delta by 1540</w:t>
      </w:r>
    </w:p>
    <w:p w:rsidR="003D6B42" w:rsidRDefault="0077053E" w:rsidP="001C5619">
      <w:pPr>
        <w:pStyle w:val="DefaultText"/>
        <w:numPr>
          <w:ilvl w:val="2"/>
          <w:numId w:val="1"/>
        </w:numPr>
        <w:spacing w:after="0" w:line="360" w:lineRule="auto"/>
      </w:pPr>
      <w:r>
        <w:t>Came to escape harsh persecution</w:t>
      </w:r>
      <w:r w:rsidR="00DB00E6">
        <w:t xml:space="preserve"> </w:t>
      </w:r>
    </w:p>
    <w:p w:rsidR="003D6B42" w:rsidRDefault="0077053E" w:rsidP="001C5619">
      <w:pPr>
        <w:pStyle w:val="DefaultText"/>
        <w:numPr>
          <w:ilvl w:val="2"/>
          <w:numId w:val="1"/>
        </w:numPr>
        <w:spacing w:after="0" w:line="360" w:lineRule="auto"/>
      </w:pPr>
      <w:r>
        <w:t>Came mostly from the Netherlands and partly from South Germany and Austria</w:t>
      </w:r>
    </w:p>
    <w:p w:rsidR="003D6B42" w:rsidRDefault="0077053E" w:rsidP="001C5619">
      <w:pPr>
        <w:pStyle w:val="DefaultText"/>
        <w:numPr>
          <w:ilvl w:val="1"/>
          <w:numId w:val="1"/>
        </w:numPr>
        <w:spacing w:after="0" w:line="360" w:lineRule="auto"/>
      </w:pPr>
      <w:r>
        <w:t xml:space="preserve">The Mennonites became known for their agricultural skills </w:t>
      </w:r>
    </w:p>
    <w:p w:rsidR="003D6B42" w:rsidRDefault="0077053E" w:rsidP="001C5619">
      <w:pPr>
        <w:pStyle w:val="DefaultText"/>
        <w:numPr>
          <w:ilvl w:val="2"/>
          <w:numId w:val="1"/>
        </w:numPr>
        <w:spacing w:after="0" w:line="360" w:lineRule="auto"/>
      </w:pPr>
      <w:r>
        <w:t>They were often appreciated by civil rulers</w:t>
      </w:r>
    </w:p>
    <w:p w:rsidR="003D6B42" w:rsidRDefault="0077053E" w:rsidP="001C5619">
      <w:pPr>
        <w:pStyle w:val="DefaultText"/>
        <w:numPr>
          <w:ilvl w:val="2"/>
          <w:numId w:val="1"/>
        </w:numPr>
        <w:spacing w:after="0" w:line="360" w:lineRule="auto"/>
      </w:pPr>
      <w:r>
        <w:t>Some of the people in the region disliked the Mennonites</w:t>
      </w:r>
      <w:r w:rsidR="001C5619">
        <w:t xml:space="preserve"> and put pressure on them to </w:t>
      </w:r>
      <w:r>
        <w:t>leave</w:t>
      </w:r>
    </w:p>
    <w:p w:rsidR="003D6B42" w:rsidRDefault="0077053E" w:rsidP="001C5619">
      <w:pPr>
        <w:pStyle w:val="DefaultText"/>
        <w:numPr>
          <w:ilvl w:val="1"/>
          <w:numId w:val="1"/>
        </w:numPr>
        <w:spacing w:after="0" w:line="360" w:lineRule="auto"/>
      </w:pPr>
      <w:r>
        <w:t>In spite of some opposition, the Mennonites communities did fairly well in these regions</w:t>
      </w:r>
    </w:p>
    <w:p w:rsidR="003D6B42" w:rsidRDefault="0077053E" w:rsidP="001C5619">
      <w:pPr>
        <w:pStyle w:val="DefaultText"/>
        <w:numPr>
          <w:ilvl w:val="1"/>
          <w:numId w:val="1"/>
        </w:numPr>
        <w:spacing w:after="0" w:line="360" w:lineRule="auto"/>
      </w:pPr>
      <w:r>
        <w:t>Frederick I - (1713-1740)</w:t>
      </w:r>
    </w:p>
    <w:p w:rsidR="003D6B42" w:rsidRDefault="0077053E" w:rsidP="001C5619">
      <w:pPr>
        <w:pStyle w:val="DefaultText"/>
        <w:numPr>
          <w:ilvl w:val="2"/>
          <w:numId w:val="1"/>
        </w:numPr>
        <w:spacing w:after="0" w:line="360" w:lineRule="auto"/>
      </w:pPr>
      <w:r>
        <w:t>Peace and toleration</w:t>
      </w:r>
    </w:p>
    <w:p w:rsidR="003D6B42" w:rsidRDefault="0077053E" w:rsidP="001C5619">
      <w:pPr>
        <w:pStyle w:val="DefaultText"/>
        <w:numPr>
          <w:ilvl w:val="2"/>
          <w:numId w:val="1"/>
        </w:numPr>
        <w:spacing w:after="0" w:line="360" w:lineRule="auto"/>
      </w:pPr>
      <w:r>
        <w:t>Six-foot men</w:t>
      </w:r>
      <w:r w:rsidR="009A4834">
        <w:t xml:space="preserve"> (see </w:t>
      </w:r>
      <w:r w:rsidR="009A4834">
        <w:rPr>
          <w:i/>
        </w:rPr>
        <w:t xml:space="preserve">The Tall Man </w:t>
      </w:r>
      <w:r w:rsidR="009A4834">
        <w:t xml:space="preserve">by </w:t>
      </w:r>
      <w:r w:rsidR="009A4834" w:rsidRPr="009A4834">
        <w:rPr>
          <w:rFonts w:ascii="Arial" w:hAnsi="Arial" w:cs="Arial"/>
          <w:color w:val="545454"/>
          <w:sz w:val="20"/>
          <w:shd w:val="clear" w:color="auto" w:fill="FFFFFF"/>
        </w:rPr>
        <w:t>Dorothy Brandt Davis</w:t>
      </w:r>
      <w:r w:rsidR="009A4834">
        <w:rPr>
          <w:rFonts w:ascii="Arial" w:hAnsi="Arial" w:cs="Arial"/>
          <w:color w:val="545454"/>
          <w:shd w:val="clear" w:color="auto" w:fill="FFFFFF"/>
        </w:rPr>
        <w:t>)</w:t>
      </w:r>
    </w:p>
    <w:p w:rsidR="003D6B42" w:rsidRDefault="0077053E" w:rsidP="001C5619">
      <w:pPr>
        <w:pStyle w:val="DefaultText"/>
        <w:numPr>
          <w:ilvl w:val="3"/>
          <w:numId w:val="1"/>
        </w:numPr>
        <w:spacing w:after="0" w:line="360" w:lineRule="auto"/>
      </w:pPr>
      <w:r>
        <w:t xml:space="preserve">Initial anger </w:t>
      </w:r>
      <w:r w:rsidR="001C5619">
        <w:t>–</w:t>
      </w:r>
      <w:r>
        <w:t xml:space="preserve"> expulsion</w:t>
      </w:r>
    </w:p>
    <w:p w:rsidR="003D6B42" w:rsidRDefault="0077053E" w:rsidP="001C5619">
      <w:pPr>
        <w:pStyle w:val="DefaultText"/>
        <w:numPr>
          <w:ilvl w:val="3"/>
          <w:numId w:val="1"/>
        </w:numPr>
        <w:spacing w:after="0" w:line="360" w:lineRule="auto"/>
      </w:pPr>
      <w:r>
        <w:t>Terms of agreement - double economic contribution - weaving mills</w:t>
      </w:r>
    </w:p>
    <w:p w:rsidR="003D6B42" w:rsidRDefault="0077053E" w:rsidP="001C5619">
      <w:pPr>
        <w:pStyle w:val="DefaultText"/>
        <w:numPr>
          <w:ilvl w:val="1"/>
          <w:numId w:val="1"/>
        </w:numPr>
        <w:spacing w:after="0" w:line="360" w:lineRule="auto"/>
      </w:pPr>
      <w:r>
        <w:t>Frederick II - (1740-1786)</w:t>
      </w:r>
    </w:p>
    <w:p w:rsidR="003D6B42" w:rsidRDefault="0077053E" w:rsidP="001C5619">
      <w:pPr>
        <w:pStyle w:val="DefaultText"/>
        <w:numPr>
          <w:ilvl w:val="2"/>
          <w:numId w:val="1"/>
        </w:numPr>
        <w:spacing w:after="0" w:line="360" w:lineRule="auto"/>
      </w:pPr>
      <w:r>
        <w:t>Tolerant of Mennonites, even invited back some of the ones who had been expelled</w:t>
      </w:r>
    </w:p>
    <w:p w:rsidR="003D6B42" w:rsidRDefault="0077053E" w:rsidP="001C5619">
      <w:pPr>
        <w:pStyle w:val="DefaultText"/>
        <w:numPr>
          <w:ilvl w:val="2"/>
          <w:numId w:val="1"/>
        </w:numPr>
        <w:spacing w:after="0" w:line="360" w:lineRule="auto"/>
      </w:pPr>
      <w:r>
        <w:t>Thought that Mennonites ought to support the military like everyone else</w:t>
      </w:r>
    </w:p>
    <w:p w:rsidR="003D6B42" w:rsidRDefault="0077053E" w:rsidP="001C5619">
      <w:pPr>
        <w:pStyle w:val="DefaultText"/>
        <w:numPr>
          <w:ilvl w:val="3"/>
          <w:numId w:val="1"/>
        </w:numPr>
        <w:spacing w:after="0" w:line="360" w:lineRule="auto"/>
      </w:pPr>
      <w:r>
        <w:t>Struck a bargain with the Mennonites - Exemption from m</w:t>
      </w:r>
      <w:r w:rsidR="001C5619">
        <w:t xml:space="preserve">ilitary service in return </w:t>
      </w:r>
      <w:r>
        <w:t>for financial support</w:t>
      </w:r>
    </w:p>
    <w:p w:rsidR="003D6B42" w:rsidRDefault="0077053E" w:rsidP="001C5619">
      <w:pPr>
        <w:pStyle w:val="DefaultText"/>
        <w:numPr>
          <w:ilvl w:val="3"/>
          <w:numId w:val="1"/>
        </w:numPr>
        <w:tabs>
          <w:tab w:val="left" w:pos="9630"/>
        </w:tabs>
        <w:spacing w:after="0" w:line="360" w:lineRule="auto"/>
        <w:ind w:right="-270"/>
      </w:pPr>
      <w:r>
        <w:t>Agreement compromised the Mennonite position of nonresistance</w:t>
      </w:r>
    </w:p>
    <w:p w:rsidR="003D6B42" w:rsidRDefault="0077053E" w:rsidP="001C5619">
      <w:pPr>
        <w:pStyle w:val="DefaultText"/>
        <w:numPr>
          <w:ilvl w:val="1"/>
          <w:numId w:val="1"/>
        </w:numPr>
        <w:tabs>
          <w:tab w:val="left" w:pos="9630"/>
        </w:tabs>
        <w:spacing w:after="0" w:line="360" w:lineRule="auto"/>
        <w:ind w:right="-270"/>
      </w:pPr>
      <w:r>
        <w:t>The Mennonite faith degenerated over time</w:t>
      </w:r>
    </w:p>
    <w:p w:rsidR="003D6B42" w:rsidRDefault="0077053E" w:rsidP="001C5619">
      <w:pPr>
        <w:pStyle w:val="DefaultText"/>
        <w:numPr>
          <w:ilvl w:val="2"/>
          <w:numId w:val="1"/>
        </w:numPr>
        <w:tabs>
          <w:tab w:val="left" w:pos="9630"/>
        </w:tabs>
        <w:spacing w:after="0" w:line="360" w:lineRule="auto"/>
        <w:ind w:right="-270"/>
      </w:pPr>
      <w:r>
        <w:t xml:space="preserve">Lost sense of identity as a holy, </w:t>
      </w:r>
      <w:proofErr w:type="spellStart"/>
      <w:r>
        <w:t>discipled</w:t>
      </w:r>
      <w:proofErr w:type="spellEnd"/>
      <w:r>
        <w:t xml:space="preserve"> body of saints</w:t>
      </w:r>
    </w:p>
    <w:p w:rsidR="001C5619" w:rsidRDefault="0077053E" w:rsidP="001C5619">
      <w:pPr>
        <w:pStyle w:val="DefaultText"/>
        <w:numPr>
          <w:ilvl w:val="2"/>
          <w:numId w:val="1"/>
        </w:numPr>
        <w:tabs>
          <w:tab w:val="left" w:pos="9630"/>
        </w:tabs>
        <w:spacing w:after="0" w:line="360" w:lineRule="auto"/>
        <w:ind w:right="-270"/>
      </w:pPr>
      <w:r>
        <w:t>Lost belief and practice of nonresistance  (</w:t>
      </w:r>
      <w:r w:rsidR="00E9421D">
        <w:t xml:space="preserve"> e.g. </w:t>
      </w:r>
      <w:r>
        <w:t>H</w:t>
      </w:r>
      <w:r w:rsidR="00E9421D">
        <w:t xml:space="preserve">ermann von </w:t>
      </w:r>
      <w:proofErr w:type="spellStart"/>
      <w:r w:rsidR="00E9421D">
        <w:t>Beckerath</w:t>
      </w:r>
      <w:proofErr w:type="spellEnd"/>
      <w:r w:rsidR="00E9421D">
        <w:t xml:space="preserve">/ David von </w:t>
      </w:r>
      <w:proofErr w:type="spellStart"/>
      <w:r w:rsidR="00E9421D">
        <w:t>Riesen</w:t>
      </w:r>
      <w:proofErr w:type="spellEnd"/>
      <w:r w:rsidR="00E9421D">
        <w:t xml:space="preserve">, </w:t>
      </w:r>
      <w:r w:rsidR="00E9421D">
        <w:rPr>
          <w:i/>
        </w:rPr>
        <w:t>Through Fire and Water)</w:t>
      </w:r>
    </w:p>
    <w:p w:rsidR="001C5619" w:rsidRDefault="001C5619">
      <w:pPr>
        <w:rPr>
          <w:sz w:val="24"/>
          <w:szCs w:val="24"/>
        </w:rPr>
      </w:pPr>
      <w:r>
        <w:br w:type="page"/>
      </w:r>
    </w:p>
    <w:p w:rsidR="006E5FB9" w:rsidRDefault="006E5FB9" w:rsidP="001C5619">
      <w:pPr>
        <w:pStyle w:val="DefaultText"/>
        <w:tabs>
          <w:tab w:val="left" w:pos="9630"/>
        </w:tabs>
        <w:spacing w:after="0" w:line="360" w:lineRule="auto"/>
        <w:ind w:right="-270"/>
      </w:pPr>
    </w:p>
    <w:p w:rsidR="006E5FB9" w:rsidRDefault="006E5FB9" w:rsidP="001C5619">
      <w:pPr>
        <w:pStyle w:val="DefaultText"/>
        <w:tabs>
          <w:tab w:val="left" w:pos="9630"/>
        </w:tabs>
        <w:spacing w:after="0" w:line="360" w:lineRule="auto"/>
        <w:ind w:right="-270"/>
      </w:pPr>
    </w:p>
    <w:p w:rsidR="0077053E" w:rsidRDefault="00AE302D" w:rsidP="00AE302D">
      <w:pPr>
        <w:pStyle w:val="DefaultText"/>
        <w:tabs>
          <w:tab w:val="left" w:pos="9630"/>
        </w:tabs>
        <w:spacing w:after="0" w:line="360" w:lineRule="auto"/>
        <w:ind w:right="-270"/>
      </w:pPr>
      <w:r w:rsidRPr="00AE302D">
        <w:rPr>
          <w:i/>
          <w:noProof/>
        </w:rPr>
        <w:t>Add map</w:t>
      </w:r>
      <w:r>
        <w:rPr>
          <w:i/>
          <w:noProof/>
        </w:rPr>
        <w:t>s</w:t>
      </w:r>
      <w:r w:rsidRPr="00AE302D">
        <w:rPr>
          <w:i/>
          <w:noProof/>
        </w:rPr>
        <w:t xml:space="preserve"> of Europe and Poland to show the places the Anabaptists lived.</w:t>
      </w:r>
      <w:r w:rsidR="0077053E">
        <w:tab/>
      </w:r>
      <w:bookmarkStart w:id="0" w:name="_GoBack"/>
      <w:bookmarkEnd w:id="0"/>
    </w:p>
    <w:sectPr w:rsidR="0077053E" w:rsidSect="001C5619">
      <w:headerReference w:type="default" r:id="rId7"/>
      <w:pgSz w:w="12240" w:h="15840"/>
      <w:pgMar w:top="630" w:right="1440" w:bottom="810" w:left="1440" w:header="27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01" w:rsidRDefault="00EC7401">
      <w:pPr>
        <w:spacing w:after="0" w:line="240" w:lineRule="auto"/>
      </w:pPr>
      <w:r>
        <w:separator/>
      </w:r>
    </w:p>
  </w:endnote>
  <w:endnote w:type="continuationSeparator" w:id="0">
    <w:p w:rsidR="00EC7401" w:rsidRDefault="00EC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01" w:rsidRDefault="00EC7401">
      <w:pPr>
        <w:spacing w:after="0" w:line="240" w:lineRule="auto"/>
      </w:pPr>
      <w:r>
        <w:separator/>
      </w:r>
    </w:p>
  </w:footnote>
  <w:footnote w:type="continuationSeparator" w:id="0">
    <w:p w:rsidR="00EC7401" w:rsidRDefault="00EC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42" w:rsidRDefault="001C5619" w:rsidP="001C5619">
    <w:pPr>
      <w:pStyle w:val="DefaultText"/>
      <w:tabs>
        <w:tab w:val="left" w:pos="7485"/>
      </w:tabs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217"/>
    <w:multiLevelType w:val="hybridMultilevel"/>
    <w:tmpl w:val="C59A36AE"/>
    <w:lvl w:ilvl="0" w:tplc="AC6E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F7"/>
    <w:rsid w:val="001C5619"/>
    <w:rsid w:val="003D6B42"/>
    <w:rsid w:val="00522F7F"/>
    <w:rsid w:val="006E5FB9"/>
    <w:rsid w:val="00724AA4"/>
    <w:rsid w:val="0077053E"/>
    <w:rsid w:val="009A4834"/>
    <w:rsid w:val="00AE302D"/>
    <w:rsid w:val="00DB00E6"/>
    <w:rsid w:val="00DC0BF7"/>
    <w:rsid w:val="00E150A0"/>
    <w:rsid w:val="00E9421D"/>
    <w:rsid w:val="00E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2C6D4"/>
  <w14:defaultImageDpi w14:val="0"/>
  <w15:docId w15:val="{29D7ABF4-A79F-4EE2-AEF9-594FDF64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19"/>
  </w:style>
  <w:style w:type="paragraph" w:styleId="Heading1">
    <w:name w:val="heading 1"/>
    <w:basedOn w:val="Normal"/>
    <w:next w:val="Normal"/>
    <w:link w:val="Heading1Char"/>
    <w:uiPriority w:val="9"/>
    <w:qFormat/>
    <w:rsid w:val="001C56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6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6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6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6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6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6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6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6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6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C56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56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6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6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6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6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6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6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6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6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56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5619"/>
    <w:rPr>
      <w:b/>
      <w:bCs/>
    </w:rPr>
  </w:style>
  <w:style w:type="character" w:styleId="Emphasis">
    <w:name w:val="Emphasis"/>
    <w:basedOn w:val="DefaultParagraphFont"/>
    <w:uiPriority w:val="20"/>
    <w:qFormat/>
    <w:rsid w:val="001C5619"/>
    <w:rPr>
      <w:i/>
      <w:iCs/>
    </w:rPr>
  </w:style>
  <w:style w:type="paragraph" w:styleId="NoSpacing">
    <w:name w:val="No Spacing"/>
    <w:uiPriority w:val="1"/>
    <w:qFormat/>
    <w:rsid w:val="001C56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56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561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561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6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61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C561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561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561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561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561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61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C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19"/>
  </w:style>
  <w:style w:type="paragraph" w:styleId="Footer">
    <w:name w:val="footer"/>
    <w:basedOn w:val="Normal"/>
    <w:link w:val="FooterChar"/>
    <w:uiPriority w:val="99"/>
    <w:unhideWhenUsed/>
    <w:rsid w:val="001C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19"/>
  </w:style>
  <w:style w:type="paragraph" w:styleId="BalloonText">
    <w:name w:val="Balloon Text"/>
    <w:basedOn w:val="Normal"/>
    <w:link w:val="BalloonTextChar"/>
    <w:uiPriority w:val="99"/>
    <w:semiHidden/>
    <w:unhideWhenUsed/>
    <w:rsid w:val="001C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L. Myers</dc:creator>
  <cp:lastModifiedBy>Yvonne Yoder</cp:lastModifiedBy>
  <cp:revision>8</cp:revision>
  <dcterms:created xsi:type="dcterms:W3CDTF">2016-01-26T21:36:00Z</dcterms:created>
  <dcterms:modified xsi:type="dcterms:W3CDTF">2017-09-28T20:10:00Z</dcterms:modified>
</cp:coreProperties>
</file>