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5D3" w:rsidRDefault="00AC75D3" w:rsidP="00AC75D3">
      <w:pPr>
        <w:jc w:val="right"/>
      </w:pPr>
      <w:r>
        <w:t>Worldviews</w:t>
      </w:r>
      <w:r>
        <w:br/>
        <w:t>Mr. Myers</w:t>
      </w:r>
    </w:p>
    <w:p w:rsidR="00AC75D3" w:rsidRPr="00AC75D3" w:rsidRDefault="00AC75D3" w:rsidP="00AC75D3">
      <w:pPr>
        <w:pStyle w:val="Title"/>
        <w:ind w:hanging="180"/>
        <w:rPr>
          <w:sz w:val="36"/>
        </w:rPr>
      </w:pPr>
      <w:r w:rsidRPr="00425548">
        <w:rPr>
          <w:sz w:val="36"/>
        </w:rPr>
        <w:t xml:space="preserve">Ethics: </w:t>
      </w:r>
      <w:r>
        <w:rPr>
          <w:sz w:val="36"/>
        </w:rPr>
        <w:t>Secular Humanist/Marxist</w:t>
      </w:r>
      <w:r w:rsidRPr="00425548">
        <w:rPr>
          <w:sz w:val="36"/>
        </w:rPr>
        <w:t xml:space="preserve"> Morality</w:t>
      </w:r>
    </w:p>
    <w:p w:rsidR="00324E45" w:rsidRDefault="00AC75D3" w:rsidP="00AC75D3">
      <w:pPr>
        <w:pStyle w:val="ListParagraph"/>
        <w:numPr>
          <w:ilvl w:val="0"/>
          <w:numId w:val="2"/>
        </w:numPr>
      </w:pPr>
      <w:r>
        <w:t>Introduction</w:t>
      </w:r>
    </w:p>
    <w:p w:rsidR="001E7CC0" w:rsidRDefault="001E7CC0" w:rsidP="001E7CC0">
      <w:pPr>
        <w:pStyle w:val="ListParagraph"/>
        <w:ind w:left="1440"/>
      </w:pPr>
      <w:r w:rsidRPr="001E7CC0">
        <w:rPr>
          <w:i/>
        </w:rPr>
        <w:t xml:space="preserve">The fundamental question of ethics is, who makes the rules?  God or men?  The theistic answer is that God makes them.  The humanistic answer is that men make them.  This distinction between theism and humanism is the fundamental division in moral theory. </w:t>
      </w:r>
      <w:r w:rsidRPr="001E7CC0">
        <w:rPr>
          <w:i/>
        </w:rPr>
        <w:tab/>
      </w:r>
      <w:r>
        <w:tab/>
      </w:r>
      <w:r>
        <w:tab/>
      </w:r>
      <w:r>
        <w:tab/>
      </w:r>
      <w:r>
        <w:tab/>
      </w:r>
      <w:r>
        <w:tab/>
      </w:r>
      <w:r>
        <w:tab/>
      </w:r>
      <w:r>
        <w:tab/>
      </w:r>
      <w:r>
        <w:tab/>
        <w:t xml:space="preserve"> –Max </w:t>
      </w:r>
      <w:proofErr w:type="spellStart"/>
      <w:r>
        <w:t>Hocutt</w:t>
      </w:r>
      <w:proofErr w:type="spellEnd"/>
    </w:p>
    <w:p w:rsidR="001E7CC0" w:rsidRDefault="001E7CC0" w:rsidP="001E7CC0">
      <w:pPr>
        <w:pStyle w:val="ListParagraph"/>
        <w:numPr>
          <w:ilvl w:val="0"/>
          <w:numId w:val="2"/>
        </w:numPr>
      </w:pPr>
      <w:r>
        <w:t>Humanists’ view of ethics</w:t>
      </w:r>
    </w:p>
    <w:p w:rsidR="00593BDC" w:rsidRDefault="00593BDC" w:rsidP="001E7CC0">
      <w:pPr>
        <w:pStyle w:val="ListParagraph"/>
        <w:numPr>
          <w:ilvl w:val="1"/>
          <w:numId w:val="2"/>
        </w:numPr>
      </w:pPr>
      <w:r>
        <w:t>Foundation</w:t>
      </w:r>
    </w:p>
    <w:p w:rsidR="00593BDC" w:rsidRDefault="00DB1A5D" w:rsidP="00E55822">
      <w:pPr>
        <w:pStyle w:val="ListParagraph"/>
        <w:numPr>
          <w:ilvl w:val="2"/>
          <w:numId w:val="2"/>
        </w:numPr>
        <w:spacing w:line="360" w:lineRule="auto"/>
      </w:pPr>
      <w:r>
        <w:t>What is the origin of the world?</w:t>
      </w:r>
      <w:r w:rsidR="00040C6F">
        <w:t xml:space="preserve"> </w:t>
      </w:r>
      <w:r w:rsidR="00040C6F">
        <w:rPr>
          <w:u w:val="single"/>
        </w:rPr>
        <w:tab/>
      </w:r>
      <w:r w:rsidR="00040C6F">
        <w:rPr>
          <w:u w:val="single"/>
        </w:rPr>
        <w:tab/>
      </w:r>
      <w:r w:rsidR="00040C6F">
        <w:rPr>
          <w:u w:val="single"/>
        </w:rPr>
        <w:tab/>
      </w:r>
      <w:r w:rsidR="00040C6F">
        <w:rPr>
          <w:u w:val="single"/>
        </w:rPr>
        <w:tab/>
      </w:r>
      <w:r w:rsidR="00040C6F">
        <w:rPr>
          <w:u w:val="single"/>
        </w:rPr>
        <w:tab/>
      </w:r>
      <w:r w:rsidR="00040C6F">
        <w:rPr>
          <w:u w:val="single"/>
        </w:rPr>
        <w:tab/>
      </w:r>
      <w:r w:rsidR="00040C6F">
        <w:rPr>
          <w:u w:val="single"/>
        </w:rPr>
        <w:tab/>
      </w:r>
      <w:r w:rsidR="00040C6F">
        <w:rPr>
          <w:u w:val="single"/>
        </w:rPr>
        <w:tab/>
      </w:r>
      <w:r w:rsidR="00040C6F">
        <w:rPr>
          <w:u w:val="single"/>
        </w:rPr>
        <w:tab/>
      </w:r>
      <w:r w:rsidR="00040C6F">
        <w:rPr>
          <w:u w:val="single"/>
        </w:rPr>
        <w:tab/>
      </w:r>
      <w:r w:rsidR="00040C6F">
        <w:rPr>
          <w:u w:val="single"/>
        </w:rPr>
        <w:tab/>
      </w:r>
      <w:r w:rsidR="00040C6F">
        <w:rPr>
          <w:u w:val="single"/>
        </w:rPr>
        <w:tab/>
      </w:r>
      <w:r w:rsidR="00040C6F">
        <w:rPr>
          <w:u w:val="single"/>
        </w:rPr>
        <w:tab/>
      </w:r>
      <w:r w:rsidR="00040C6F">
        <w:rPr>
          <w:u w:val="single"/>
        </w:rPr>
        <w:tab/>
      </w:r>
      <w:r w:rsidR="00040C6F">
        <w:rPr>
          <w:u w:val="single"/>
        </w:rPr>
        <w:tab/>
      </w:r>
      <w:r w:rsidR="00040C6F">
        <w:rPr>
          <w:u w:val="single"/>
        </w:rPr>
        <w:tab/>
      </w:r>
      <w:r w:rsidR="00040C6F">
        <w:rPr>
          <w:u w:val="single"/>
        </w:rPr>
        <w:tab/>
      </w:r>
      <w:r w:rsidR="00040C6F">
        <w:rPr>
          <w:u w:val="single"/>
        </w:rPr>
        <w:tab/>
      </w:r>
      <w:r w:rsidR="00040C6F">
        <w:rPr>
          <w:u w:val="single"/>
        </w:rPr>
        <w:tab/>
      </w:r>
      <w:r w:rsidR="00040C6F">
        <w:rPr>
          <w:u w:val="single"/>
        </w:rPr>
        <w:tab/>
      </w:r>
      <w:r w:rsidR="00040C6F">
        <w:rPr>
          <w:u w:val="single"/>
        </w:rPr>
        <w:tab/>
      </w:r>
      <w:r w:rsidR="00040C6F">
        <w:rPr>
          <w:u w:val="single"/>
        </w:rPr>
        <w:tab/>
      </w:r>
      <w:r w:rsidR="00040C6F">
        <w:rPr>
          <w:u w:val="single"/>
        </w:rPr>
        <w:tab/>
      </w:r>
      <w:r w:rsidR="00040C6F">
        <w:rPr>
          <w:u w:val="single"/>
        </w:rPr>
        <w:tab/>
      </w:r>
      <w:r w:rsidR="00040C6F">
        <w:rPr>
          <w:u w:val="single"/>
        </w:rPr>
        <w:tab/>
      </w:r>
      <w:r w:rsidR="00040C6F">
        <w:rPr>
          <w:u w:val="single"/>
        </w:rPr>
        <w:tab/>
      </w:r>
    </w:p>
    <w:p w:rsidR="00DB1A5D" w:rsidRDefault="00DB1A5D" w:rsidP="00E55822">
      <w:pPr>
        <w:pStyle w:val="ListParagraph"/>
        <w:numPr>
          <w:ilvl w:val="2"/>
          <w:numId w:val="2"/>
        </w:numPr>
        <w:spacing w:line="360" w:lineRule="auto"/>
      </w:pPr>
      <w:r>
        <w:t xml:space="preserve">What is </w:t>
      </w:r>
      <w:r w:rsidR="00040C6F">
        <w:t>the highest good in nature</w:t>
      </w:r>
      <w:r>
        <w:t>?</w:t>
      </w:r>
      <w:r w:rsidR="00040C6F">
        <w:t xml:space="preserve"> </w:t>
      </w:r>
      <w:r w:rsidR="00040C6F">
        <w:rPr>
          <w:u w:val="single"/>
        </w:rPr>
        <w:tab/>
      </w:r>
      <w:r w:rsidR="00040C6F">
        <w:rPr>
          <w:u w:val="single"/>
        </w:rPr>
        <w:tab/>
      </w:r>
      <w:r w:rsidR="00040C6F">
        <w:rPr>
          <w:u w:val="single"/>
        </w:rPr>
        <w:tab/>
      </w:r>
      <w:r w:rsidR="00040C6F">
        <w:rPr>
          <w:u w:val="single"/>
        </w:rPr>
        <w:tab/>
      </w:r>
      <w:r w:rsidR="00040C6F">
        <w:rPr>
          <w:u w:val="single"/>
        </w:rPr>
        <w:tab/>
      </w:r>
      <w:r w:rsidR="00040C6F">
        <w:rPr>
          <w:u w:val="single"/>
        </w:rPr>
        <w:tab/>
      </w:r>
    </w:p>
    <w:p w:rsidR="00DB1A5D" w:rsidRDefault="00DB1A5D" w:rsidP="00E55822">
      <w:pPr>
        <w:pStyle w:val="ListParagraph"/>
        <w:numPr>
          <w:ilvl w:val="2"/>
          <w:numId w:val="2"/>
        </w:numPr>
        <w:spacing w:line="360" w:lineRule="auto"/>
      </w:pPr>
      <w:r>
        <w:t>What is man?</w:t>
      </w:r>
      <w:r w:rsidR="00040C6F">
        <w:t xml:space="preserve"> </w:t>
      </w:r>
      <w:r w:rsidR="00040C6F">
        <w:rPr>
          <w:u w:val="single"/>
        </w:rPr>
        <w:tab/>
      </w:r>
      <w:r w:rsidR="00040C6F">
        <w:rPr>
          <w:u w:val="single"/>
        </w:rPr>
        <w:tab/>
      </w:r>
      <w:r w:rsidR="00040C6F">
        <w:rPr>
          <w:u w:val="single"/>
        </w:rPr>
        <w:tab/>
      </w:r>
      <w:r w:rsidR="00040C6F">
        <w:rPr>
          <w:u w:val="single"/>
        </w:rPr>
        <w:tab/>
      </w:r>
      <w:r w:rsidR="00040C6F">
        <w:rPr>
          <w:u w:val="single"/>
        </w:rPr>
        <w:tab/>
      </w:r>
      <w:r w:rsidR="00040C6F">
        <w:rPr>
          <w:u w:val="single"/>
        </w:rPr>
        <w:tab/>
      </w:r>
      <w:r w:rsidR="00040C6F">
        <w:rPr>
          <w:u w:val="single"/>
        </w:rPr>
        <w:tab/>
      </w:r>
      <w:r w:rsidR="00040C6F">
        <w:rPr>
          <w:u w:val="single"/>
        </w:rPr>
        <w:tab/>
      </w:r>
      <w:r w:rsidR="00040C6F">
        <w:rPr>
          <w:u w:val="single"/>
        </w:rPr>
        <w:tab/>
      </w:r>
    </w:p>
    <w:p w:rsidR="00DB1A5D" w:rsidRDefault="00DB1A5D" w:rsidP="00E55822">
      <w:pPr>
        <w:pStyle w:val="ListParagraph"/>
        <w:numPr>
          <w:ilvl w:val="2"/>
          <w:numId w:val="2"/>
        </w:numPr>
        <w:spacing w:line="360" w:lineRule="auto"/>
      </w:pPr>
      <w:r>
        <w:t>What happens after death?</w:t>
      </w:r>
      <w:r w:rsidR="00040C6F">
        <w:t xml:space="preserve"> </w:t>
      </w:r>
      <w:r w:rsidR="00040C6F">
        <w:rPr>
          <w:u w:val="single"/>
        </w:rPr>
        <w:tab/>
      </w:r>
      <w:r w:rsidR="00040C6F">
        <w:rPr>
          <w:u w:val="single"/>
        </w:rPr>
        <w:tab/>
      </w:r>
      <w:r w:rsidR="00040C6F">
        <w:rPr>
          <w:u w:val="single"/>
        </w:rPr>
        <w:tab/>
      </w:r>
      <w:r w:rsidR="00040C6F">
        <w:rPr>
          <w:u w:val="single"/>
        </w:rPr>
        <w:tab/>
      </w:r>
      <w:r w:rsidR="00040C6F">
        <w:rPr>
          <w:u w:val="single"/>
        </w:rPr>
        <w:tab/>
      </w:r>
      <w:r w:rsidR="00040C6F">
        <w:rPr>
          <w:u w:val="single"/>
        </w:rPr>
        <w:tab/>
      </w:r>
      <w:r w:rsidR="00040C6F">
        <w:rPr>
          <w:u w:val="single"/>
        </w:rPr>
        <w:tab/>
      </w:r>
    </w:p>
    <w:p w:rsidR="00DB1A5D" w:rsidRDefault="00DB1A5D" w:rsidP="00E55822">
      <w:pPr>
        <w:pStyle w:val="ListParagraph"/>
        <w:numPr>
          <w:ilvl w:val="2"/>
          <w:numId w:val="2"/>
        </w:numPr>
        <w:spacing w:line="360" w:lineRule="auto"/>
      </w:pPr>
      <w:r>
        <w:t>What is the purpose of life?</w:t>
      </w:r>
      <w:r w:rsidR="00040C6F">
        <w:t xml:space="preserve"> </w:t>
      </w:r>
      <w:r w:rsidR="00040C6F">
        <w:rPr>
          <w:u w:val="single"/>
        </w:rPr>
        <w:tab/>
      </w:r>
      <w:r w:rsidR="00040C6F">
        <w:rPr>
          <w:u w:val="single"/>
        </w:rPr>
        <w:tab/>
      </w:r>
      <w:r w:rsidR="00040C6F">
        <w:rPr>
          <w:u w:val="single"/>
        </w:rPr>
        <w:tab/>
      </w:r>
      <w:r w:rsidR="00040C6F">
        <w:rPr>
          <w:u w:val="single"/>
        </w:rPr>
        <w:tab/>
      </w:r>
      <w:r w:rsidR="00040C6F">
        <w:rPr>
          <w:u w:val="single"/>
        </w:rPr>
        <w:tab/>
      </w:r>
      <w:r w:rsidR="00040C6F">
        <w:rPr>
          <w:u w:val="single"/>
        </w:rPr>
        <w:tab/>
      </w:r>
      <w:r w:rsidR="00040C6F">
        <w:rPr>
          <w:u w:val="single"/>
        </w:rPr>
        <w:tab/>
      </w:r>
      <w:r w:rsidR="00040C6F">
        <w:rPr>
          <w:u w:val="single"/>
        </w:rPr>
        <w:tab/>
      </w:r>
      <w:r w:rsidR="00040C6F">
        <w:rPr>
          <w:u w:val="single"/>
        </w:rPr>
        <w:tab/>
      </w:r>
      <w:r w:rsidR="00040C6F">
        <w:rPr>
          <w:u w:val="single"/>
        </w:rPr>
        <w:tab/>
      </w:r>
      <w:r w:rsidR="00040C6F">
        <w:rPr>
          <w:u w:val="single"/>
        </w:rPr>
        <w:tab/>
      </w:r>
      <w:r w:rsidR="00040C6F">
        <w:rPr>
          <w:u w:val="single"/>
        </w:rPr>
        <w:tab/>
      </w:r>
      <w:r w:rsidR="00040C6F">
        <w:rPr>
          <w:u w:val="single"/>
        </w:rPr>
        <w:tab/>
      </w:r>
      <w:r w:rsidR="00040C6F">
        <w:rPr>
          <w:u w:val="single"/>
        </w:rPr>
        <w:tab/>
      </w:r>
      <w:r w:rsidR="00040C6F">
        <w:rPr>
          <w:u w:val="single"/>
        </w:rPr>
        <w:tab/>
      </w:r>
      <w:r w:rsidR="00040C6F">
        <w:rPr>
          <w:u w:val="single"/>
        </w:rPr>
        <w:tab/>
      </w:r>
      <w:r w:rsidR="00040C6F">
        <w:rPr>
          <w:u w:val="single"/>
        </w:rPr>
        <w:tab/>
      </w:r>
    </w:p>
    <w:p w:rsidR="00593BDC" w:rsidRDefault="00593BDC" w:rsidP="001E7CC0">
      <w:pPr>
        <w:pStyle w:val="ListParagraph"/>
        <w:numPr>
          <w:ilvl w:val="1"/>
          <w:numId w:val="2"/>
        </w:numPr>
      </w:pPr>
      <w:r>
        <w:t>Ethical relativism: No absolute standard of right and wrong</w:t>
      </w:r>
    </w:p>
    <w:p w:rsidR="006B620E" w:rsidRDefault="006B620E" w:rsidP="001E7CC0">
      <w:pPr>
        <w:pStyle w:val="ListParagraph"/>
        <w:numPr>
          <w:ilvl w:val="1"/>
          <w:numId w:val="2"/>
        </w:numPr>
      </w:pPr>
      <w:r>
        <w:t>Opposition to Judeo-Christian morals</w:t>
      </w:r>
      <w:r w:rsidR="00E55822">
        <w:t xml:space="preserve"> </w:t>
      </w:r>
    </w:p>
    <w:p w:rsidR="00E55822" w:rsidRDefault="00E55822" w:rsidP="00E55822">
      <w:pPr>
        <w:pStyle w:val="ListParagraph"/>
        <w:numPr>
          <w:ilvl w:val="2"/>
          <w:numId w:val="2"/>
        </w:numPr>
      </w:pPr>
      <w:r>
        <w:t xml:space="preserve">Paul Kurtz:  “The traditional </w:t>
      </w:r>
      <w:proofErr w:type="spellStart"/>
      <w:r>
        <w:t>supernaturalistic</w:t>
      </w:r>
      <w:proofErr w:type="spellEnd"/>
      <w:r>
        <w:t xml:space="preserve"> moral commandments are especially repressive of our human needs.  They are immoral insofar as they foster illusions about human destiny and suppress vital inclinations.”</w:t>
      </w:r>
    </w:p>
    <w:p w:rsidR="00593BDC" w:rsidRDefault="00593BDC" w:rsidP="001E7CC0">
      <w:pPr>
        <w:pStyle w:val="ListParagraph"/>
        <w:numPr>
          <w:ilvl w:val="1"/>
          <w:numId w:val="2"/>
        </w:numPr>
      </w:pPr>
      <w:r>
        <w:t>Alternatives</w:t>
      </w:r>
    </w:p>
    <w:p w:rsidR="00593BDC" w:rsidRDefault="00593BDC" w:rsidP="00593BDC">
      <w:pPr>
        <w:pStyle w:val="ListParagraph"/>
        <w:numPr>
          <w:ilvl w:val="2"/>
          <w:numId w:val="2"/>
        </w:numPr>
      </w:pPr>
      <w:r>
        <w:t>Each man on his own</w:t>
      </w:r>
      <w:r w:rsidR="006B620E">
        <w:t>—no limits, no boundaries</w:t>
      </w:r>
    </w:p>
    <w:p w:rsidR="00593BDC" w:rsidRDefault="00593BDC" w:rsidP="00593BDC">
      <w:pPr>
        <w:pStyle w:val="ListParagraph"/>
        <w:numPr>
          <w:ilvl w:val="2"/>
          <w:numId w:val="2"/>
        </w:numPr>
      </w:pPr>
      <w:r>
        <w:t>What’s good for the majority</w:t>
      </w:r>
      <w:r w:rsidR="006B620E">
        <w:t xml:space="preserve"> is what is right</w:t>
      </w:r>
    </w:p>
    <w:p w:rsidR="006B620E" w:rsidRDefault="006B620E" w:rsidP="00593BDC">
      <w:pPr>
        <w:pStyle w:val="ListParagraph"/>
        <w:numPr>
          <w:ilvl w:val="2"/>
          <w:numId w:val="2"/>
        </w:numPr>
      </w:pPr>
      <w:r>
        <w:t>Marxism:  Whatever brings about a classless society and economic equality is right</w:t>
      </w:r>
    </w:p>
    <w:p w:rsidR="00593BDC" w:rsidRDefault="006B620E" w:rsidP="006B620E">
      <w:pPr>
        <w:pStyle w:val="ListParagraph"/>
        <w:numPr>
          <w:ilvl w:val="1"/>
          <w:numId w:val="2"/>
        </w:numPr>
      </w:pPr>
      <w:r>
        <w:t>Quotes by secular humanists:</w:t>
      </w:r>
    </w:p>
    <w:p w:rsidR="006B620E" w:rsidRDefault="006B620E" w:rsidP="006B620E">
      <w:pPr>
        <w:pStyle w:val="ListParagraph"/>
        <w:numPr>
          <w:ilvl w:val="2"/>
          <w:numId w:val="2"/>
        </w:numPr>
      </w:pPr>
      <w:r>
        <w:t>Corliss Lamont:  As long as we pursue “activities that are healthy</w:t>
      </w:r>
      <w:r w:rsidR="001D44FA">
        <w:t>,</w:t>
      </w:r>
      <w:r>
        <w:t xml:space="preserve"> socially useful, and in accordance with reason, pleasure will generally accompany us; and happiness, the supreme good, will be the eventual result.”</w:t>
      </w:r>
    </w:p>
    <w:p w:rsidR="00E55822" w:rsidRDefault="006B620E" w:rsidP="00593BDC">
      <w:pPr>
        <w:pStyle w:val="ListParagraph"/>
        <w:numPr>
          <w:ilvl w:val="2"/>
          <w:numId w:val="2"/>
        </w:numPr>
      </w:pPr>
      <w:r>
        <w:t>British Humanist Association:  “Humanists believe that man’s conduct should be based on humanity</w:t>
      </w:r>
      <w:r w:rsidR="00F74220">
        <w:t>,</w:t>
      </w:r>
      <w:r>
        <w:t xml:space="preserve"> insight, and reason.  He must face his problems with his own moral and intellectual resources, withou</w:t>
      </w:r>
      <w:r w:rsidR="00126C4B">
        <w:t>t looking for supernatural aid.</w:t>
      </w:r>
      <w:bookmarkStart w:id="0" w:name="_GoBack"/>
      <w:bookmarkEnd w:id="0"/>
    </w:p>
    <w:p w:rsidR="001E7CC0" w:rsidRDefault="006B620E" w:rsidP="00593BDC">
      <w:r>
        <w:rPr>
          <w:noProof/>
        </w:rPr>
        <w:lastRenderedPageBreak/>
        <w:drawing>
          <wp:anchor distT="0" distB="0" distL="114300" distR="114300" simplePos="0" relativeHeight="251658240" behindDoc="0" locked="0" layoutInCell="1" allowOverlap="1" wp14:anchorId="4E714933" wp14:editId="6B121413">
            <wp:simplePos x="0" y="0"/>
            <wp:positionH relativeFrom="column">
              <wp:posOffset>3543300</wp:posOffset>
            </wp:positionH>
            <wp:positionV relativeFrom="paragraph">
              <wp:posOffset>-197766</wp:posOffset>
            </wp:positionV>
            <wp:extent cx="1981200" cy="2655216"/>
            <wp:effectExtent l="0" t="0" r="0" b="0"/>
            <wp:wrapNone/>
            <wp:docPr id="4" name="Picture 4" descr="https://encrypted-tbn3.gstatic.com/images?q=tbn:ANd9GcRzUtDgZhZLKWdAK6YVzIBDiqPEskccCFyJYh2LqYb35QJBYBmE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3.gstatic.com/images?q=tbn:ANd9GcRzUtDgZhZLKWdAK6YVzIBDiqPEskccCFyJYh2LqYb35QJBYBmEP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3115" cy="2657782"/>
                    </a:xfrm>
                    <a:prstGeom prst="rect">
                      <a:avLst/>
                    </a:prstGeom>
                    <a:noFill/>
                    <a:ln>
                      <a:noFill/>
                    </a:ln>
                  </pic:spPr>
                </pic:pic>
              </a:graphicData>
            </a:graphic>
            <wp14:sizeRelH relativeFrom="page">
              <wp14:pctWidth>0</wp14:pctWidth>
            </wp14:sizeRelH>
            <wp14:sizeRelV relativeFrom="page">
              <wp14:pctHeight>0</wp14:pctHeight>
            </wp14:sizeRelV>
          </wp:anchor>
        </w:drawing>
      </w:r>
      <w:r w:rsidR="00593BDC">
        <w:rPr>
          <w:noProof/>
        </w:rPr>
        <w:drawing>
          <wp:inline distT="0" distB="0" distL="0" distR="0" wp14:anchorId="5B1D1732" wp14:editId="060FD300">
            <wp:extent cx="2305050" cy="2305050"/>
            <wp:effectExtent l="0" t="0" r="0" b="0"/>
            <wp:docPr id="1" name="Picture 1" descr="http://www.uncrediblehallq.net/blog/wp-content/uploads/2010/06/paulkurt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crediblehallq.net/blog/wp-content/uploads/2010/06/paulkurtz.gif"/>
                    <pic:cNvPicPr>
                      <a:picLocks noChangeAspect="1" noChangeArrowheads="1"/>
                    </pic:cNvPicPr>
                  </pic:nvPicPr>
                  <pic:blipFill>
                    <a:blip r:embed="rId6">
                      <a:grayscl/>
                      <a:extLst>
                        <a:ext uri="{BEBA8EAE-BF5A-486C-A8C5-ECC9F3942E4B}">
                          <a14:imgProps xmlns:a14="http://schemas.microsoft.com/office/drawing/2010/main">
                            <a14:imgLayer r:embed="rId7">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305050" cy="2305050"/>
                    </a:xfrm>
                    <a:prstGeom prst="rect">
                      <a:avLst/>
                    </a:prstGeom>
                    <a:noFill/>
                    <a:ln>
                      <a:noFill/>
                    </a:ln>
                  </pic:spPr>
                </pic:pic>
              </a:graphicData>
            </a:graphic>
          </wp:inline>
        </w:drawing>
      </w:r>
    </w:p>
    <w:p w:rsidR="00E55822" w:rsidRDefault="00E55822" w:rsidP="00593BDC"/>
    <w:p w:rsidR="00593BDC" w:rsidRDefault="00E55822" w:rsidP="00593BDC">
      <w:r>
        <w:rPr>
          <w:noProof/>
        </w:rPr>
        <w:drawing>
          <wp:anchor distT="0" distB="0" distL="114300" distR="114300" simplePos="0" relativeHeight="251659264" behindDoc="1" locked="0" layoutInCell="1" allowOverlap="1" wp14:anchorId="7BE501EF" wp14:editId="1B881A9F">
            <wp:simplePos x="0" y="0"/>
            <wp:positionH relativeFrom="column">
              <wp:posOffset>3543300</wp:posOffset>
            </wp:positionH>
            <wp:positionV relativeFrom="paragraph">
              <wp:posOffset>400050</wp:posOffset>
            </wp:positionV>
            <wp:extent cx="2305050" cy="2881630"/>
            <wp:effectExtent l="0" t="0" r="0" b="0"/>
            <wp:wrapNone/>
            <wp:docPr id="2" name="Picture 2" descr="http://upload.wikimedia.org/wikipedia/commons/a/a0/Richard_Dawkins_Cooper_Union_Shankb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a/a0/Richard_Dawkins_Cooper_Union_Shankbone.jpg"/>
                    <pic:cNvPicPr>
                      <a:picLocks noChangeAspect="1" noChangeArrowheads="1"/>
                    </pic:cNvPicPr>
                  </pic:nvPicPr>
                  <pic:blipFill>
                    <a:blip r:embed="rId8" cstate="print">
                      <a:grayscl/>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305050" cy="2881630"/>
                    </a:xfrm>
                    <a:prstGeom prst="rect">
                      <a:avLst/>
                    </a:prstGeom>
                    <a:noFill/>
                    <a:ln>
                      <a:noFill/>
                    </a:ln>
                  </pic:spPr>
                </pic:pic>
              </a:graphicData>
            </a:graphic>
            <wp14:sizeRelH relativeFrom="page">
              <wp14:pctWidth>0</wp14:pctWidth>
            </wp14:sizeRelH>
            <wp14:sizeRelV relativeFrom="page">
              <wp14:pctHeight>0</wp14:pctHeight>
            </wp14:sizeRelV>
          </wp:anchor>
        </w:drawing>
      </w:r>
      <w:r w:rsidR="00593BDC">
        <w:rPr>
          <w:noProof/>
        </w:rPr>
        <w:drawing>
          <wp:inline distT="0" distB="0" distL="0" distR="0" wp14:anchorId="71B6AB98" wp14:editId="07E1C8E7">
            <wp:extent cx="2971800" cy="2314822"/>
            <wp:effectExtent l="0" t="0" r="0" b="9525"/>
            <wp:docPr id="3" name="Picture 3" descr="http://www.rugusavay.com/wp-content/uploads/2013/09/Corliss-Lamont-Quot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rugusavay.com/wp-content/uploads/2013/09/Corliss-Lamont-Quotes-2.jpg"/>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40000"/>
                              </a14:imgEffect>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2971800" cy="2314822"/>
                    </a:xfrm>
                    <a:prstGeom prst="rect">
                      <a:avLst/>
                    </a:prstGeom>
                    <a:noFill/>
                    <a:ln>
                      <a:noFill/>
                    </a:ln>
                  </pic:spPr>
                </pic:pic>
              </a:graphicData>
            </a:graphic>
          </wp:inline>
        </w:drawing>
      </w:r>
    </w:p>
    <w:p w:rsidR="00593BDC" w:rsidRDefault="00593BDC" w:rsidP="00593BDC"/>
    <w:sectPr w:rsidR="00593B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E73887"/>
    <w:multiLevelType w:val="hybridMultilevel"/>
    <w:tmpl w:val="51D0FE86"/>
    <w:lvl w:ilvl="0" w:tplc="48AEB17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434193"/>
    <w:multiLevelType w:val="hybridMultilevel"/>
    <w:tmpl w:val="E1FC046C"/>
    <w:lvl w:ilvl="0" w:tplc="5F1ABDAC">
      <w:start w:val="1"/>
      <w:numFmt w:val="upperRoman"/>
      <w:lvlText w:val="%1."/>
      <w:lvlJc w:val="left"/>
      <w:pPr>
        <w:ind w:left="540" w:hanging="72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5D3"/>
    <w:rsid w:val="00040C6F"/>
    <w:rsid w:val="00126C4B"/>
    <w:rsid w:val="001D44FA"/>
    <w:rsid w:val="001E7CC0"/>
    <w:rsid w:val="00324E45"/>
    <w:rsid w:val="00593BDC"/>
    <w:rsid w:val="006B620E"/>
    <w:rsid w:val="00AC75D3"/>
    <w:rsid w:val="00C33BFB"/>
    <w:rsid w:val="00DB1A5D"/>
    <w:rsid w:val="00E55822"/>
    <w:rsid w:val="00F74220"/>
    <w:rsid w:val="00FA6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7B806"/>
  <w15:docId w15:val="{8BB8EC34-1B56-452E-A469-8B31EA84E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5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75D3"/>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AC75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C75D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AC75D3"/>
    <w:pPr>
      <w:ind w:left="720"/>
      <w:contextualSpacing/>
    </w:pPr>
  </w:style>
  <w:style w:type="paragraph" w:styleId="BalloonText">
    <w:name w:val="Balloon Text"/>
    <w:basedOn w:val="Normal"/>
    <w:link w:val="BalloonTextChar"/>
    <w:uiPriority w:val="99"/>
    <w:semiHidden/>
    <w:unhideWhenUsed/>
    <w:rsid w:val="00593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B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microsoft.com/office/2007/relationships/hdphoto" Target="media/hdphoto1.wd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07/relationships/hdphoto" Target="media/hdphoto3.wdp"/><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2</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Yvonne Yoder</cp:lastModifiedBy>
  <cp:revision>8</cp:revision>
  <cp:lastPrinted>2015-01-21T13:20:00Z</cp:lastPrinted>
  <dcterms:created xsi:type="dcterms:W3CDTF">2015-01-20T21:49:00Z</dcterms:created>
  <dcterms:modified xsi:type="dcterms:W3CDTF">2017-10-24T21:12:00Z</dcterms:modified>
</cp:coreProperties>
</file>