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9D2D02" w:rsidP="009D2D02">
      <w:pPr>
        <w:jc w:val="right"/>
      </w:pPr>
      <w:bookmarkStart w:id="0" w:name="_GoBack"/>
      <w:bookmarkEnd w:id="0"/>
      <w:r>
        <w:t>Worldviews</w:t>
      </w:r>
      <w:r>
        <w:br/>
        <w:t>Mr. Myers</w:t>
      </w:r>
    </w:p>
    <w:p w:rsidR="009D2D02" w:rsidRPr="009D2D02" w:rsidRDefault="009D2D02" w:rsidP="009D2D02">
      <w:pPr>
        <w:pStyle w:val="Title"/>
        <w:rPr>
          <w:sz w:val="40"/>
        </w:rPr>
      </w:pPr>
      <w:r w:rsidRPr="009D2D02">
        <w:rPr>
          <w:sz w:val="40"/>
        </w:rPr>
        <w:t>Ethics:  Introduction 2</w:t>
      </w:r>
    </w:p>
    <w:p w:rsidR="00220AA1" w:rsidRPr="00325182" w:rsidRDefault="009D2D02" w:rsidP="0032518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20AA1">
        <w:rPr>
          <w:b/>
          <w:sz w:val="26"/>
          <w:szCs w:val="26"/>
        </w:rPr>
        <w:t>Definition of Ethics:</w:t>
      </w:r>
      <w:r w:rsidRPr="00220AA1">
        <w:rPr>
          <w:sz w:val="26"/>
          <w:szCs w:val="26"/>
        </w:rPr>
        <w:t xml:space="preserve">  Ethics</w:t>
      </w:r>
      <w:r w:rsidR="00220AA1" w:rsidRPr="00220AA1">
        <w:rPr>
          <w:sz w:val="26"/>
          <w:szCs w:val="26"/>
        </w:rPr>
        <w:t xml:space="preserve"> is </w:t>
      </w:r>
      <w:r w:rsidR="00220AA1" w:rsidRPr="00220AA1">
        <w:rPr>
          <w:sz w:val="26"/>
          <w:szCs w:val="26"/>
          <w:u w:val="single"/>
        </w:rPr>
        <w:t>the philosophical study of the moral value of human conduct and of the rules and principles that ought to govern it</w:t>
      </w:r>
      <w:r w:rsidRPr="00220AA1">
        <w:rPr>
          <w:sz w:val="26"/>
          <w:szCs w:val="26"/>
        </w:rPr>
        <w:t xml:space="preserve"> </w:t>
      </w:r>
    </w:p>
    <w:p w:rsidR="009D2D02" w:rsidRPr="00220AA1" w:rsidRDefault="009D2D02" w:rsidP="00220AA1">
      <w:pPr>
        <w:pStyle w:val="ListParagraph"/>
        <w:numPr>
          <w:ilvl w:val="0"/>
          <w:numId w:val="1"/>
        </w:numPr>
        <w:spacing w:line="360" w:lineRule="auto"/>
        <w:rPr>
          <w:b/>
          <w:sz w:val="26"/>
          <w:szCs w:val="26"/>
        </w:rPr>
      </w:pPr>
      <w:r w:rsidRPr="00220AA1">
        <w:rPr>
          <w:b/>
          <w:sz w:val="26"/>
          <w:szCs w:val="26"/>
        </w:rPr>
        <w:t>Questions related to Ethics:</w:t>
      </w:r>
    </w:p>
    <w:p w:rsidR="009D2D02" w:rsidRPr="00220AA1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Do absolute standards of right and wrong exist?</w:t>
      </w:r>
    </w:p>
    <w:p w:rsidR="009D2D02" w:rsidRPr="00220AA1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If so, where did they come from?</w:t>
      </w:r>
    </w:p>
    <w:p w:rsidR="009D2D02" w:rsidRPr="00220AA1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If not, how does a person or a group of people decide what is permissible?</w:t>
      </w:r>
    </w:p>
    <w:p w:rsidR="009D2D02" w:rsidRPr="00220AA1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Is happiness the standard of morality?</w:t>
      </w:r>
    </w:p>
    <w:p w:rsidR="009D2D02" w:rsidRPr="00220AA1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How do we know what is right and wrong?</w:t>
      </w:r>
    </w:p>
    <w:p w:rsidR="009D2D02" w:rsidRDefault="009D2D02" w:rsidP="00220AA1">
      <w:pPr>
        <w:pStyle w:val="ListParagraph"/>
        <w:numPr>
          <w:ilvl w:val="1"/>
          <w:numId w:val="1"/>
        </w:numPr>
        <w:spacing w:line="960" w:lineRule="auto"/>
        <w:rPr>
          <w:sz w:val="26"/>
          <w:szCs w:val="26"/>
        </w:rPr>
      </w:pPr>
      <w:r w:rsidRPr="00220AA1">
        <w:rPr>
          <w:sz w:val="26"/>
          <w:szCs w:val="26"/>
        </w:rPr>
        <w:t>Why does suffering and pain exist?  Why does God allow it to exist?</w:t>
      </w:r>
    </w:p>
    <w:p w:rsidR="00325182" w:rsidRPr="00325182" w:rsidRDefault="00325182" w:rsidP="00325182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Terms</w:t>
      </w:r>
    </w:p>
    <w:p w:rsidR="00325182" w:rsidRDefault="00325182" w:rsidP="0032518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Hedonism:  “the pursuit of pleasure”</w:t>
      </w:r>
    </w:p>
    <w:p w:rsidR="00325182" w:rsidRDefault="00325182" w:rsidP="0032518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Pragmatism:  “whatever works”</w:t>
      </w:r>
    </w:p>
    <w:p w:rsidR="00325182" w:rsidRDefault="00325182" w:rsidP="0032518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Situational ethics: “it always depends on the situation; if it meets people’s needs, it’s OK”</w:t>
      </w:r>
    </w:p>
    <w:p w:rsidR="00325182" w:rsidRPr="00325182" w:rsidRDefault="00325182" w:rsidP="00325182">
      <w:pPr>
        <w:pStyle w:val="ListParagraph"/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Cultural relativism: “adherence to social custom”</w:t>
      </w:r>
    </w:p>
    <w:sectPr w:rsidR="00325182" w:rsidRPr="00325182" w:rsidSect="0032518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9F0"/>
    <w:multiLevelType w:val="hybridMultilevel"/>
    <w:tmpl w:val="2FBA5A36"/>
    <w:lvl w:ilvl="0" w:tplc="E0861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02"/>
    <w:rsid w:val="00220AA1"/>
    <w:rsid w:val="00324E45"/>
    <w:rsid w:val="00325182"/>
    <w:rsid w:val="009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2D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D2D02"/>
  </w:style>
  <w:style w:type="character" w:customStyle="1" w:styleId="hvr">
    <w:name w:val="hvr"/>
    <w:basedOn w:val="DefaultParagraphFont"/>
    <w:rsid w:val="009D2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D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D2D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9D2D02"/>
  </w:style>
  <w:style w:type="character" w:customStyle="1" w:styleId="hvr">
    <w:name w:val="hvr"/>
    <w:basedOn w:val="DefaultParagraphFont"/>
    <w:rsid w:val="009D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cp:lastPrinted>2014-12-03T13:08:00Z</cp:lastPrinted>
  <dcterms:created xsi:type="dcterms:W3CDTF">2014-12-03T12:40:00Z</dcterms:created>
  <dcterms:modified xsi:type="dcterms:W3CDTF">2014-12-03T13:15:00Z</dcterms:modified>
</cp:coreProperties>
</file>