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D3" w:rsidRDefault="00C36DBB" w:rsidP="006E4B03">
      <w:pPr>
        <w:pStyle w:val="Title"/>
      </w:pPr>
      <w:r>
        <w:t>Grammar objectives by grade level for SMS writing activities</w:t>
      </w:r>
    </w:p>
    <w:p w:rsidR="00C36DBB" w:rsidRDefault="00C36DBB" w:rsidP="006E4B03">
      <w:pPr>
        <w:pStyle w:val="Subtitle"/>
      </w:pPr>
      <w:r>
        <w:t>Students will be able to…</w:t>
      </w:r>
    </w:p>
    <w:p w:rsidR="006F3706" w:rsidRDefault="006F3706" w:rsidP="006F3706">
      <w:pPr>
        <w:pStyle w:val="Heading1"/>
      </w:pPr>
      <w:r>
        <w:t>Grade 2</w:t>
      </w:r>
    </w:p>
    <w:p w:rsidR="006F3706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Capitalization and spelling</w:t>
      </w:r>
    </w:p>
    <w:p w:rsidR="006F3706" w:rsidRDefault="006F3706" w:rsidP="006F37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5140B">
        <w:rPr>
          <w:rFonts w:ascii="Arial" w:hAnsi="Arial" w:cs="Arial"/>
        </w:rPr>
        <w:t xml:space="preserve">Capitalize: 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65140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first word in every sentence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5140B">
        <w:rPr>
          <w:rFonts w:ascii="Arial" w:hAnsi="Arial" w:cs="Arial"/>
        </w:rPr>
        <w:t>he lette</w:t>
      </w:r>
      <w:r>
        <w:rPr>
          <w:rFonts w:ascii="Arial" w:hAnsi="Arial" w:cs="Arial"/>
        </w:rPr>
        <w:t xml:space="preserve">r I 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Days of weeks and months 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65140B">
        <w:rPr>
          <w:rFonts w:ascii="Arial" w:hAnsi="Arial" w:cs="Arial"/>
        </w:rPr>
        <w:t xml:space="preserve">olidays and special </w:t>
      </w:r>
      <w:r>
        <w:rPr>
          <w:rFonts w:ascii="Arial" w:hAnsi="Arial" w:cs="Arial"/>
        </w:rPr>
        <w:t xml:space="preserve">days 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Names of particular people </w:t>
      </w:r>
    </w:p>
    <w:p w:rsidR="006F3706" w:rsidRPr="0065140B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5140B">
        <w:rPr>
          <w:rFonts w:ascii="Arial" w:hAnsi="Arial" w:cs="Arial"/>
        </w:rPr>
        <w:t>ames of particular</w:t>
      </w:r>
      <w:r>
        <w:rPr>
          <w:rFonts w:ascii="Arial" w:hAnsi="Arial" w:cs="Arial"/>
        </w:rPr>
        <w:t xml:space="preserve"> places or things 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5140B">
        <w:rPr>
          <w:rFonts w:ascii="Arial" w:hAnsi="Arial" w:cs="Arial"/>
        </w:rPr>
        <w:t>ames referring to God a</w:t>
      </w:r>
      <w:r>
        <w:rPr>
          <w:rFonts w:ascii="Arial" w:hAnsi="Arial" w:cs="Arial"/>
        </w:rPr>
        <w:t xml:space="preserve">nd the Bible 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Initials </w:t>
      </w:r>
    </w:p>
    <w:p w:rsidR="006F3706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Titles of respect</w:t>
      </w:r>
    </w:p>
    <w:p w:rsidR="006F3706" w:rsidRPr="0065140B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First word and important words in titles of books, stories, poems, or songs</w:t>
      </w:r>
    </w:p>
    <w:p w:rsidR="006F3706" w:rsidRPr="00F12898" w:rsidRDefault="006F3706" w:rsidP="006F3706">
      <w:pPr>
        <w:rPr>
          <w:rFonts w:ascii="Arial" w:hAnsi="Arial" w:cs="Arial"/>
        </w:rPr>
      </w:pPr>
    </w:p>
    <w:p w:rsidR="006F3706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Punctuation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Use the correct end mark for each of the follow sentences: </w:t>
      </w:r>
    </w:p>
    <w:p w:rsidR="006F3706" w:rsidRDefault="006F3706" w:rsidP="006F3706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 xml:space="preserve">Period for declarative </w:t>
      </w:r>
    </w:p>
    <w:p w:rsidR="006F3706" w:rsidRDefault="006F3706" w:rsidP="006F3706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Exclamation point for exclamatory</w:t>
      </w:r>
    </w:p>
    <w:p w:rsidR="006F3706" w:rsidRDefault="006F3706" w:rsidP="006F3706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Question mark for interrogative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Place commas: </w:t>
      </w:r>
    </w:p>
    <w:p w:rsidR="006F3706" w:rsidRDefault="006F3706" w:rsidP="006F3706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Between day and year when writing a date</w:t>
      </w:r>
    </w:p>
    <w:p w:rsidR="006F3706" w:rsidRDefault="006F3706" w:rsidP="006F3706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Between city and state in an address</w:t>
      </w:r>
    </w:p>
    <w:p w:rsidR="006F3706" w:rsidRDefault="006F3706" w:rsidP="006F3706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In a direct address, when using a person’s name you are speaking to</w:t>
      </w:r>
    </w:p>
    <w:p w:rsidR="006F3706" w:rsidRDefault="006F3706" w:rsidP="006F3706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Use periods after:</w:t>
      </w:r>
    </w:p>
    <w:p w:rsidR="006F3706" w:rsidRDefault="006F3706" w:rsidP="006F3706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Initials</w:t>
      </w:r>
    </w:p>
    <w:p w:rsidR="006F3706" w:rsidRDefault="006F3706" w:rsidP="006F3706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Abbreviations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Use apostrophe’s in contractions and with s in singular and plural possessive words</w:t>
      </w:r>
    </w:p>
    <w:p w:rsidR="006F3706" w:rsidRPr="00F12898" w:rsidRDefault="006F3706" w:rsidP="006F3706">
      <w:pPr>
        <w:rPr>
          <w:rFonts w:ascii="Arial" w:hAnsi="Arial" w:cs="Arial"/>
        </w:rPr>
      </w:pPr>
    </w:p>
    <w:p w:rsidR="006F3706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Parts of Speech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F12898">
        <w:rPr>
          <w:rFonts w:ascii="Arial" w:hAnsi="Arial" w:cs="Arial"/>
        </w:rPr>
        <w:t>Define nouns, verbs, and adjectives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Form the plural of words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Distinguish adjectives from a noun or verb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Distinguish helping verbs from action verbs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Recognize and define synonyms, antonyms, and homonyms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Recognize:</w:t>
      </w:r>
    </w:p>
    <w:p w:rsidR="006F3706" w:rsidRDefault="006F3706" w:rsidP="006F3706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Adjectives</w:t>
      </w:r>
    </w:p>
    <w:p w:rsidR="006F3706" w:rsidRDefault="006F3706" w:rsidP="006F3706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Action verbs and other verbs</w:t>
      </w:r>
    </w:p>
    <w:p w:rsidR="006F3706" w:rsidRDefault="006F3706" w:rsidP="006F3706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Common and proper nouns</w:t>
      </w:r>
    </w:p>
    <w:p w:rsidR="006F3706" w:rsidRPr="005F724B" w:rsidRDefault="006F3706" w:rsidP="006F3706">
      <w:pPr>
        <w:rPr>
          <w:rFonts w:ascii="Arial" w:hAnsi="Arial" w:cs="Arial"/>
        </w:rPr>
      </w:pPr>
    </w:p>
    <w:p w:rsidR="006F3706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Sentence Structure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Recognize a sentence as having a subject, verb, and complete thought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Know three types of sentences: declarative, interrogative, and exclamatory</w:t>
      </w:r>
    </w:p>
    <w:p w:rsidR="006F3706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Diagram subjects and verbs</w:t>
      </w:r>
    </w:p>
    <w:p w:rsidR="006F3706" w:rsidRPr="005F724B" w:rsidRDefault="006F3706" w:rsidP="006F3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3706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Composition </w:t>
      </w:r>
    </w:p>
    <w:p w:rsidR="006F3706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Avoid the use of double negatives</w:t>
      </w:r>
    </w:p>
    <w:p w:rsidR="006F3706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Combine short sentences</w:t>
      </w:r>
    </w:p>
    <w:p w:rsidR="006F3706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Produce a variety of writings: </w:t>
      </w:r>
    </w:p>
    <w:p w:rsidR="006F3706" w:rsidRDefault="006F3706" w:rsidP="006F3706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Stories</w:t>
      </w:r>
    </w:p>
    <w:p w:rsidR="006F3706" w:rsidRDefault="006F3706" w:rsidP="006F3706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</w:p>
    <w:p w:rsidR="006F3706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Write using a sequential order of beginning, middle, and end (also known as introduction, body, and conclusion)</w:t>
      </w:r>
    </w:p>
    <w:p w:rsidR="006F3706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Identify the five parts to a friendly letter: </w:t>
      </w:r>
    </w:p>
    <w:p w:rsidR="006F3706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Heading</w:t>
      </w:r>
    </w:p>
    <w:p w:rsidR="006F3706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Greeting</w:t>
      </w:r>
    </w:p>
    <w:p w:rsidR="006F3706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Body</w:t>
      </w:r>
    </w:p>
    <w:p w:rsidR="006F3706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Closing</w:t>
      </w:r>
    </w:p>
    <w:p w:rsidR="006F3706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6F3706" w:rsidRDefault="006F3706" w:rsidP="006F3706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Write stories or descriptions using an assigned word, topic or picture</w:t>
      </w:r>
    </w:p>
    <w:p w:rsidR="006F3706" w:rsidRDefault="006F3706" w:rsidP="006F3706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Write paragraph/group of sentences </w:t>
      </w:r>
      <w:bookmarkStart w:id="0" w:name="_GoBack"/>
      <w:bookmarkEnd w:id="0"/>
      <w:r>
        <w:rPr>
          <w:rFonts w:ascii="Arial" w:hAnsi="Arial" w:cs="Arial"/>
        </w:rPr>
        <w:t>about a given subject or picture</w:t>
      </w:r>
    </w:p>
    <w:p w:rsidR="006F3706" w:rsidRPr="00725C64" w:rsidRDefault="006F3706" w:rsidP="006F3706">
      <w:pPr>
        <w:rPr>
          <w:rFonts w:ascii="Arial" w:hAnsi="Arial" w:cs="Arial"/>
        </w:rPr>
      </w:pPr>
    </w:p>
    <w:p w:rsidR="00C36DBB" w:rsidRDefault="00C36DBB" w:rsidP="00C36DBB">
      <w:pPr>
        <w:pStyle w:val="Heading1"/>
      </w:pPr>
      <w:r>
        <w:t xml:space="preserve">Grade 3 </w:t>
      </w:r>
    </w:p>
    <w:p w:rsidR="00C36DBB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Capitalization and spelling</w:t>
      </w:r>
    </w:p>
    <w:p w:rsidR="00C36DBB" w:rsidRPr="0065140B" w:rsidRDefault="00C36DBB" w:rsidP="00C36D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5140B">
        <w:rPr>
          <w:rFonts w:ascii="Arial" w:hAnsi="Arial" w:cs="Arial"/>
        </w:rPr>
        <w:t>Spell 90% of words accurately, while using a dictionary or asking the teacher in order to check and correct spelling</w:t>
      </w:r>
    </w:p>
    <w:p w:rsidR="00C36DBB" w:rsidRDefault="00C36DBB" w:rsidP="00C36D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5140B">
        <w:rPr>
          <w:rFonts w:ascii="Arial" w:hAnsi="Arial" w:cs="Arial"/>
        </w:rPr>
        <w:t xml:space="preserve">Capitalize: 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65140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first word in every sentence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5140B">
        <w:rPr>
          <w:rFonts w:ascii="Arial" w:hAnsi="Arial" w:cs="Arial"/>
        </w:rPr>
        <w:t>he lette</w:t>
      </w:r>
      <w:r>
        <w:rPr>
          <w:rFonts w:ascii="Arial" w:hAnsi="Arial" w:cs="Arial"/>
        </w:rPr>
        <w:t xml:space="preserve">r I 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Days of weeks and months 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65140B">
        <w:rPr>
          <w:rFonts w:ascii="Arial" w:hAnsi="Arial" w:cs="Arial"/>
        </w:rPr>
        <w:t xml:space="preserve">olidays and special </w:t>
      </w:r>
      <w:r>
        <w:rPr>
          <w:rFonts w:ascii="Arial" w:hAnsi="Arial" w:cs="Arial"/>
        </w:rPr>
        <w:t xml:space="preserve">days 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Names of particular people </w:t>
      </w:r>
    </w:p>
    <w:p w:rsidR="00C36DBB" w:rsidRPr="0065140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5140B">
        <w:rPr>
          <w:rFonts w:ascii="Arial" w:hAnsi="Arial" w:cs="Arial"/>
        </w:rPr>
        <w:t>ames of particular</w:t>
      </w:r>
      <w:r>
        <w:rPr>
          <w:rFonts w:ascii="Arial" w:hAnsi="Arial" w:cs="Arial"/>
        </w:rPr>
        <w:t xml:space="preserve"> places or things 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5140B">
        <w:rPr>
          <w:rFonts w:ascii="Arial" w:hAnsi="Arial" w:cs="Arial"/>
        </w:rPr>
        <w:t>ames referring to God a</w:t>
      </w:r>
      <w:r>
        <w:rPr>
          <w:rFonts w:ascii="Arial" w:hAnsi="Arial" w:cs="Arial"/>
        </w:rPr>
        <w:t xml:space="preserve">nd the Bible 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Initials </w:t>
      </w:r>
    </w:p>
    <w:p w:rsidR="00C36DB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Titles of respect</w:t>
      </w:r>
    </w:p>
    <w:p w:rsidR="00C36DBB" w:rsidRPr="0065140B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First word and important words in titles of books, stories, poems, or songs</w:t>
      </w:r>
    </w:p>
    <w:p w:rsidR="00C36DBB" w:rsidRPr="00F12898" w:rsidRDefault="00C36DBB" w:rsidP="00C36DBB">
      <w:pPr>
        <w:rPr>
          <w:rFonts w:ascii="Arial" w:hAnsi="Arial" w:cs="Arial"/>
        </w:rPr>
      </w:pPr>
    </w:p>
    <w:p w:rsidR="00C36DBB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Punctuation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Use the correct end mark for each of the follow sentences: </w:t>
      </w:r>
    </w:p>
    <w:p w:rsidR="00C36DBB" w:rsidRDefault="00C36DBB" w:rsidP="00C36DBB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 xml:space="preserve">Period for declarative </w:t>
      </w:r>
    </w:p>
    <w:p w:rsidR="00C36DBB" w:rsidRDefault="00C36DBB" w:rsidP="00C36DBB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Exclamation point for exclamatory</w:t>
      </w:r>
    </w:p>
    <w:p w:rsidR="00C36DBB" w:rsidRDefault="00C36DBB" w:rsidP="00C36DBB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Question mark for interrogative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Place commas: </w:t>
      </w:r>
    </w:p>
    <w:p w:rsidR="00C36DBB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Between day and year when writing a date</w:t>
      </w:r>
    </w:p>
    <w:p w:rsidR="00C36DBB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Between city and state in an address</w:t>
      </w:r>
    </w:p>
    <w:p w:rsidR="00C36DBB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In a series</w:t>
      </w:r>
    </w:p>
    <w:p w:rsidR="00C36DBB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After yes and no at the beginning of a sentence</w:t>
      </w:r>
    </w:p>
    <w:p w:rsidR="00C36DBB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In a direct address, when using a person’s name you are speaking to</w:t>
      </w:r>
    </w:p>
    <w:p w:rsidR="00C36DBB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After greeting and closing of a friendly letter</w:t>
      </w:r>
    </w:p>
    <w:p w:rsidR="00C36DBB" w:rsidRDefault="00C36DBB" w:rsidP="00C36DBB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Use periods after:</w:t>
      </w:r>
    </w:p>
    <w:p w:rsidR="00C36DBB" w:rsidRDefault="00C36DBB" w:rsidP="00C36DBB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Initials</w:t>
      </w:r>
    </w:p>
    <w:p w:rsidR="00C36DBB" w:rsidRDefault="00C36DBB" w:rsidP="00C36DBB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Abbreviations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Use apostrophe’s in contractions and with s in singular and plural possessive words</w:t>
      </w:r>
    </w:p>
    <w:p w:rsidR="00C36DBB" w:rsidRPr="008A61ED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Use quotation marks before and after a direct quotation</w:t>
      </w:r>
    </w:p>
    <w:p w:rsidR="00C36DBB" w:rsidRPr="00F12898" w:rsidRDefault="00C36DBB" w:rsidP="00C36DBB">
      <w:pPr>
        <w:rPr>
          <w:rFonts w:ascii="Arial" w:hAnsi="Arial" w:cs="Arial"/>
        </w:rPr>
      </w:pPr>
    </w:p>
    <w:p w:rsidR="00C36DBB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Parts of Speech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F12898">
        <w:rPr>
          <w:rFonts w:ascii="Arial" w:hAnsi="Arial" w:cs="Arial"/>
        </w:rPr>
        <w:t>Define nouns, verbs, subjects, and adjectives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Form the plural of words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Distinguish adjectives from a noun or verb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Distinguish helping verbs from action verbs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Recognize and define synonyms, antonyms, and homonyms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Recognize:</w:t>
      </w:r>
    </w:p>
    <w:p w:rsidR="00C36DBB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Adjectives</w:t>
      </w:r>
    </w:p>
    <w:p w:rsidR="00C36DBB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Action verbs and other verbs</w:t>
      </w:r>
    </w:p>
    <w:p w:rsidR="00C36DBB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Common and proper nouns</w:t>
      </w:r>
    </w:p>
    <w:p w:rsidR="00C36DBB" w:rsidRPr="00F12898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>
        <w:rPr>
          <w:rFonts w:ascii="Arial" w:hAnsi="Arial" w:cs="Arial"/>
        </w:rPr>
        <w:t>Over 30 irregular verbs and their correct usage</w:t>
      </w:r>
    </w:p>
    <w:p w:rsidR="00C36DBB" w:rsidRPr="005F724B" w:rsidRDefault="00C36DBB" w:rsidP="00C36DBB">
      <w:pPr>
        <w:rPr>
          <w:rFonts w:ascii="Arial" w:hAnsi="Arial" w:cs="Arial"/>
        </w:rPr>
      </w:pPr>
    </w:p>
    <w:p w:rsidR="00C36DBB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Sentence Structure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Recognize a sentence as having a subject, verb, and complete thought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Recognize the use of double negatives as incorrect grammar</w:t>
      </w:r>
    </w:p>
    <w:p w:rsidR="00C36DBB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Know three types of sentences: declarative, interrogative, and exclamatory</w:t>
      </w:r>
    </w:p>
    <w:p w:rsidR="00C36DBB" w:rsidRPr="00F12898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Diagram subjects and verbs</w:t>
      </w:r>
    </w:p>
    <w:p w:rsidR="00C36DBB" w:rsidRPr="005F724B" w:rsidRDefault="00C36DBB" w:rsidP="00C36D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6DBB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Composition </w:t>
      </w:r>
    </w:p>
    <w:p w:rsidR="00C36DBB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Avoid the use of double negatives</w:t>
      </w:r>
    </w:p>
    <w:p w:rsidR="00C36DBB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Combine short sentences</w:t>
      </w:r>
    </w:p>
    <w:p w:rsidR="00C36DBB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Produce a variety of writings: </w:t>
      </w:r>
    </w:p>
    <w:p w:rsidR="00C36DBB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Stories</w:t>
      </w:r>
    </w:p>
    <w:p w:rsidR="00C36DBB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</w:p>
    <w:p w:rsidR="00C36DBB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Reports</w:t>
      </w:r>
    </w:p>
    <w:p w:rsidR="00C36DBB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Descriptions</w:t>
      </w:r>
    </w:p>
    <w:p w:rsidR="00C36DBB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Write using a chronological order of beginning, middle, and end (also known as introduction, body, and conclusion)</w:t>
      </w:r>
    </w:p>
    <w:p w:rsidR="00C36DBB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Know the five parts to a friendly letter: </w:t>
      </w:r>
    </w:p>
    <w:p w:rsidR="00C36DBB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Heading</w:t>
      </w:r>
    </w:p>
    <w:p w:rsidR="00C36DBB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Greeting</w:t>
      </w:r>
    </w:p>
    <w:p w:rsidR="00C36DBB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Body</w:t>
      </w:r>
    </w:p>
    <w:p w:rsidR="00C36DBB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Closing</w:t>
      </w:r>
    </w:p>
    <w:p w:rsidR="00C36DBB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C36DBB" w:rsidRDefault="00C36DBB" w:rsidP="00C36DBB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Write stories or descriptions using an assigned word, topic or picture</w:t>
      </w:r>
    </w:p>
    <w:p w:rsidR="00C36DBB" w:rsidRDefault="00C36DBB" w:rsidP="00C36DBB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Write paragraph/group of sentences using about a given subject or picture</w:t>
      </w:r>
    </w:p>
    <w:p w:rsidR="00C36DBB" w:rsidRDefault="00C36DBB" w:rsidP="00C36DBB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Write three book reports</w:t>
      </w:r>
    </w:p>
    <w:p w:rsidR="00C36DBB" w:rsidRPr="00725C64" w:rsidRDefault="00C36DBB" w:rsidP="00C36DBB">
      <w:pPr>
        <w:rPr>
          <w:rFonts w:ascii="Arial" w:hAnsi="Arial" w:cs="Arial"/>
        </w:rPr>
      </w:pPr>
    </w:p>
    <w:p w:rsidR="00C36DBB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Dictionary use</w:t>
      </w:r>
    </w:p>
    <w:p w:rsidR="00C36DBB" w:rsidRDefault="00C36DBB" w:rsidP="00C36DBB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Find the following items when using a dictionary:</w:t>
      </w:r>
    </w:p>
    <w:p w:rsidR="00C36DBB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Guide words</w:t>
      </w:r>
    </w:p>
    <w:p w:rsidR="00C36DBB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Spelling</w:t>
      </w:r>
    </w:p>
    <w:p w:rsidR="00C36DBB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Pronunciation</w:t>
      </w:r>
    </w:p>
    <w:p w:rsidR="00C36DBB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 w:rsidRPr="00C36DBB">
        <w:rPr>
          <w:rFonts w:ascii="Arial" w:hAnsi="Arial" w:cs="Arial"/>
        </w:rPr>
        <w:t>Meaning</w:t>
      </w:r>
    </w:p>
    <w:p w:rsidR="00C36DBB" w:rsidRPr="00C36DBB" w:rsidRDefault="00C36DBB" w:rsidP="00C36DBB">
      <w:pPr>
        <w:pStyle w:val="Heading1"/>
      </w:pPr>
      <w:r>
        <w:t xml:space="preserve">Grade 4 </w:t>
      </w:r>
    </w:p>
    <w:p w:rsidR="00C36DBB" w:rsidRDefault="00C36DBB" w:rsidP="00C36DBB">
      <w:pPr>
        <w:pStyle w:val="Standard"/>
        <w:numPr>
          <w:ilvl w:val="0"/>
          <w:numId w:val="16"/>
        </w:numPr>
        <w:rPr>
          <w:rFonts w:ascii="Iskoola Pota" w:hAnsi="Iskoola Pota"/>
        </w:rPr>
      </w:pPr>
      <w:r>
        <w:rPr>
          <w:rFonts w:ascii="Iskoola Pota" w:hAnsi="Iskoola Pota"/>
        </w:rPr>
        <w:t>WRITING, GRAMMAR, AND USAGE</w:t>
      </w:r>
    </w:p>
    <w:p w:rsidR="00C36DBB" w:rsidRDefault="00C36DBB" w:rsidP="00C36DBB">
      <w:pPr>
        <w:pStyle w:val="Standard"/>
        <w:numPr>
          <w:ilvl w:val="0"/>
          <w:numId w:val="17"/>
        </w:numPr>
        <w:rPr>
          <w:rFonts w:ascii="Iskoola Pota" w:hAnsi="Iskoola Pota"/>
          <w:b/>
          <w:bCs/>
        </w:rPr>
      </w:pPr>
      <w:r>
        <w:rPr>
          <w:rFonts w:ascii="Iskoola Pota" w:hAnsi="Iskoola Pota"/>
          <w:b/>
          <w:bCs/>
        </w:rPr>
        <w:t>Writing and Research</w:t>
      </w:r>
    </w:p>
    <w:p w:rsidR="00C36DBB" w:rsidRDefault="00C36DBB" w:rsidP="00C36DBB">
      <w:pPr>
        <w:pStyle w:val="Standard"/>
        <w:ind w:left="1069"/>
      </w:pPr>
    </w:p>
    <w:p w:rsidR="00C36DBB" w:rsidRDefault="00C36DBB" w:rsidP="00C36DBB">
      <w:pPr>
        <w:pStyle w:val="Standard"/>
        <w:ind w:left="1009"/>
        <w:rPr>
          <w:rFonts w:ascii="Iskoola Pota" w:hAnsi="Iskoola Pota"/>
        </w:rPr>
      </w:pPr>
      <w:r>
        <w:rPr>
          <w:rFonts w:ascii="Iskoola Pota" w:hAnsi="Iskoola Pota"/>
        </w:rPr>
        <w:t>* Produce a variety of types of writing – including book reports, simple summaries,       friendly/business letters, thank you notes, post cards, compare-contrast essays, personal narrative, tall tales, poetry, and figurative language exercises – with coherent structure and style</w:t>
      </w:r>
    </w:p>
    <w:p w:rsidR="00C36DBB" w:rsidRDefault="00C36DBB" w:rsidP="00C36DBB">
      <w:pPr>
        <w:pStyle w:val="Standard"/>
        <w:ind w:left="1009"/>
        <w:rPr>
          <w:rFonts w:ascii="Iskoola Pota" w:hAnsi="Iskoola Pota"/>
        </w:rPr>
      </w:pPr>
    </w:p>
    <w:p w:rsidR="00C36DBB" w:rsidRDefault="00C36DBB" w:rsidP="00C36DBB">
      <w:pPr>
        <w:pStyle w:val="Standard"/>
        <w:ind w:left="1009"/>
        <w:rPr>
          <w:rFonts w:ascii="Iskoola Pota" w:hAnsi="Iskoola Pota"/>
        </w:rPr>
      </w:pPr>
      <w:r>
        <w:rPr>
          <w:rFonts w:ascii="Iskoola Pota" w:hAnsi="Iskoola Pota"/>
        </w:rPr>
        <w:t>* Organize information using graphic organizers</w:t>
      </w:r>
    </w:p>
    <w:p w:rsidR="00C36DBB" w:rsidRDefault="00C36DBB" w:rsidP="00C36DBB">
      <w:pPr>
        <w:pStyle w:val="Standard"/>
        <w:ind w:left="1009"/>
        <w:rPr>
          <w:rFonts w:ascii="Iskoola Pota" w:hAnsi="Iskoola Pota"/>
        </w:rPr>
      </w:pPr>
    </w:p>
    <w:p w:rsidR="00C36DBB" w:rsidRDefault="00C36DBB" w:rsidP="00C36DBB">
      <w:pPr>
        <w:pStyle w:val="Standard"/>
        <w:ind w:left="1009"/>
        <w:rPr>
          <w:rFonts w:ascii="Iskoola Pota" w:hAnsi="Iskoola Pota"/>
        </w:rPr>
      </w:pPr>
      <w:r>
        <w:rPr>
          <w:rFonts w:ascii="Iskoola Pota" w:hAnsi="Iskoola Pota"/>
        </w:rPr>
        <w:t>* Familiar with the writing process: planning, drafting, revising, proofreading, publishing</w:t>
      </w:r>
    </w:p>
    <w:p w:rsidR="00C36DBB" w:rsidRDefault="00C36DBB" w:rsidP="00C36DBB">
      <w:pPr>
        <w:pStyle w:val="Standard"/>
        <w:ind w:firstLine="709"/>
        <w:rPr>
          <w:rFonts w:ascii="Iskoola Pota" w:hAnsi="Iskoola Pota"/>
        </w:rPr>
      </w:pPr>
    </w:p>
    <w:p w:rsidR="00C36DBB" w:rsidRDefault="00C36DBB" w:rsidP="00C36DBB">
      <w:pPr>
        <w:pStyle w:val="Standard"/>
        <w:ind w:left="1009"/>
        <w:rPr>
          <w:rFonts w:ascii="Iskoola Pota" w:hAnsi="Iskoola Pota"/>
        </w:rPr>
      </w:pPr>
      <w:r>
        <w:rPr>
          <w:rFonts w:ascii="Iskoola Pota" w:hAnsi="Iskoola Pota"/>
        </w:rPr>
        <w:t>* Know how to gather information from different sources (such as encyclopedia, dictionary/thesaurus, books, magazines, observations) and write short reports presenting the information, with attention to the following:</w:t>
      </w:r>
    </w:p>
    <w:p w:rsidR="00C36DBB" w:rsidRDefault="00C36DBB" w:rsidP="00C36DBB">
      <w:pPr>
        <w:pStyle w:val="Standard"/>
        <w:ind w:left="709" w:firstLine="709"/>
        <w:rPr>
          <w:rFonts w:ascii="Iskoola Pota" w:hAnsi="Iskoola Pota"/>
        </w:rPr>
      </w:pPr>
      <w:r>
        <w:rPr>
          <w:rFonts w:ascii="Iskoola Pota" w:hAnsi="Iskoola Pota"/>
        </w:rPr>
        <w:t>-understanding the purpose and audience of the writing</w:t>
      </w:r>
    </w:p>
    <w:p w:rsidR="00C36DBB" w:rsidRDefault="00C36DBB" w:rsidP="00C36DBB">
      <w:pPr>
        <w:pStyle w:val="Standard"/>
        <w:ind w:left="709" w:firstLine="709"/>
        <w:rPr>
          <w:rFonts w:ascii="Iskoola Pota" w:hAnsi="Iskoola Pota"/>
        </w:rPr>
      </w:pPr>
      <w:r>
        <w:rPr>
          <w:rFonts w:ascii="Iskoola Pota" w:hAnsi="Iskoola Pota"/>
        </w:rPr>
        <w:t>-providing an introduction and conclusion (explain topic sentences)</w:t>
      </w:r>
    </w:p>
    <w:p w:rsidR="00C36DBB" w:rsidRDefault="00C36DBB" w:rsidP="00C36DBB">
      <w:pPr>
        <w:pStyle w:val="Standard"/>
        <w:ind w:left="709" w:firstLine="709"/>
        <w:rPr>
          <w:rFonts w:ascii="Iskoola Pota" w:hAnsi="Iskoola Pota"/>
        </w:rPr>
      </w:pPr>
      <w:r>
        <w:rPr>
          <w:rFonts w:ascii="Iskoola Pota" w:hAnsi="Iskoola Pota"/>
        </w:rPr>
        <w:t>-organizing material in coherent paragraphs (through spoon feeding)</w:t>
      </w:r>
    </w:p>
    <w:p w:rsidR="00C36DBB" w:rsidRDefault="00C36DBB" w:rsidP="00C36DBB">
      <w:pPr>
        <w:pStyle w:val="Standard"/>
        <w:ind w:left="1418" w:firstLine="22"/>
        <w:rPr>
          <w:rFonts w:ascii="Iskoola Pota" w:hAnsi="Iskoola Pota"/>
        </w:rPr>
      </w:pPr>
      <w:r>
        <w:rPr>
          <w:rFonts w:ascii="Iskoola Pota" w:hAnsi="Iskoola Pota"/>
        </w:rPr>
        <w:t>-documenting sources in a simple bibliography (bibliography not a common term used)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 xml:space="preserve">  </w:t>
      </w:r>
      <w:r>
        <w:rPr>
          <w:rFonts w:ascii="Iskoola Pota" w:hAnsi="Iskoola Pota"/>
        </w:rPr>
        <w:tab/>
        <w:t xml:space="preserve">      * Organize material in paragraphs and understand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-that each new paragraph is indented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  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  * Apply current grammar rules and quality penmanship to each assignment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</w:pPr>
      <w:r>
        <w:rPr>
          <w:rFonts w:ascii="Iskoola Pota" w:hAnsi="Iskoola Pota"/>
        </w:rPr>
        <w:tab/>
        <w:t xml:space="preserve">B. </w:t>
      </w:r>
      <w:r>
        <w:rPr>
          <w:rFonts w:ascii="Iskoola Pota" w:hAnsi="Iskoola Pota"/>
          <w:b/>
          <w:bCs/>
        </w:rPr>
        <w:t>Grammar and Usage</w:t>
      </w:r>
    </w:p>
    <w:p w:rsidR="00C36DBB" w:rsidRDefault="00C36DBB" w:rsidP="00C36DBB">
      <w:pPr>
        <w:pStyle w:val="Standard"/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  * Understand what a complete sentence is, and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-identify subject and predicate in single-clause sentences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-distinguish complete sentences from fragments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-identify and correct run-on sentences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  * Identify subject and verb in a sentence and understand that they must agree.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 xml:space="preserve"> </w:t>
      </w:r>
      <w:r>
        <w:rPr>
          <w:rFonts w:ascii="Iskoola Pota" w:hAnsi="Iskoola Pota"/>
        </w:rPr>
        <w:tab/>
        <w:t xml:space="preserve">      * Identify and use different sentence types: declarative, interrogative, imperative, </w:t>
      </w: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exclamatory.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ind w:left="1065"/>
        <w:rPr>
          <w:rFonts w:ascii="Iskoola Pota" w:hAnsi="Iskoola Pota"/>
        </w:rPr>
      </w:pPr>
      <w:r>
        <w:rPr>
          <w:rFonts w:ascii="Iskoola Pota" w:hAnsi="Iskoola Pota"/>
        </w:rPr>
        <w:lastRenderedPageBreak/>
        <w:t xml:space="preserve">* Know </w:t>
      </w:r>
      <w:proofErr w:type="gramStart"/>
      <w:r>
        <w:rPr>
          <w:rFonts w:ascii="Iskoola Pota" w:hAnsi="Iskoola Pota"/>
        </w:rPr>
        <w:t>the following parts of speech and how they are used</w:t>
      </w:r>
      <w:proofErr w:type="gramEnd"/>
      <w:r>
        <w:rPr>
          <w:rFonts w:ascii="Iskoola Pota" w:hAnsi="Iskoola Pota"/>
        </w:rPr>
        <w:t xml:space="preserve">: nouns, pronouns, verbs </w:t>
      </w: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(actions, being, helping, phrases), adjectives (including articles), adverbs, prepositions, conjunctions, interjections.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  * Know how to use the following punctuation: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-end punctuation: period, question mark, or exclamation point</w:t>
      </w:r>
    </w:p>
    <w:p w:rsidR="00C36DBB" w:rsidRDefault="00C36DBB" w:rsidP="00C36DBB">
      <w:pPr>
        <w:pStyle w:val="Standard"/>
        <w:ind w:left="1440"/>
      </w:pPr>
      <w:r>
        <w:rPr>
          <w:rFonts w:ascii="Iskoola Pota" w:hAnsi="Iskoola Pota"/>
        </w:rPr>
        <w:t xml:space="preserve">-comma: between day and year, between city and state, in a series, after </w:t>
      </w:r>
      <w:r>
        <w:rPr>
          <w:rFonts w:ascii="Iskoola Pota" w:hAnsi="Iskoola Pota"/>
          <w:i/>
          <w:iCs/>
        </w:rPr>
        <w:t xml:space="preserve">yes </w:t>
      </w:r>
      <w:r>
        <w:rPr>
          <w:rFonts w:ascii="Iskoola Pota" w:hAnsi="Iskoola Pota"/>
        </w:rPr>
        <w:t xml:space="preserve">and </w:t>
      </w:r>
      <w:r>
        <w:rPr>
          <w:rFonts w:ascii="Iskoola Pota" w:hAnsi="Iskoola Pota"/>
          <w:i/>
          <w:iCs/>
        </w:rPr>
        <w:t>no</w:t>
      </w:r>
      <w:r>
        <w:rPr>
          <w:rFonts w:ascii="Iskoola Pota" w:hAnsi="Iskoola Pota"/>
        </w:rPr>
        <w:t>, inside quotation marks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-apostrophe: in contractions, in singular and plural possessive nouns</w:t>
      </w:r>
    </w:p>
    <w:p w:rsidR="00C36DBB" w:rsidRDefault="00C36DBB" w:rsidP="00C36DBB">
      <w:pPr>
        <w:pStyle w:val="Standard"/>
        <w:ind w:left="1440"/>
        <w:rPr>
          <w:rFonts w:ascii="Iskoola Pota" w:hAnsi="Iskoola Pota"/>
        </w:rPr>
      </w:pPr>
      <w:r>
        <w:rPr>
          <w:rFonts w:ascii="Iskoola Pota" w:hAnsi="Iskoola Pota"/>
        </w:rPr>
        <w:t>-quotation marks: in dialogue, for titles of poems, songs, short stories, magazine articles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</w:t>
      </w:r>
    </w:p>
    <w:p w:rsidR="00C36DBB" w:rsidRDefault="00C36DBB" w:rsidP="00C36DBB">
      <w:pPr>
        <w:pStyle w:val="Standard"/>
        <w:ind w:left="1065"/>
        <w:rPr>
          <w:rFonts w:ascii="Iskoola Pota" w:hAnsi="Iskoola Pota"/>
        </w:rPr>
      </w:pPr>
      <w:r>
        <w:rPr>
          <w:rFonts w:ascii="Iskoola Pota" w:hAnsi="Iskoola Pota"/>
        </w:rPr>
        <w:t>* Understand what synonyms and antonyms are and provide synonym or antonyms for given words.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  * Use underlining or italics for titles of books and ship names.</w:t>
      </w:r>
    </w:p>
    <w:p w:rsidR="00C36DBB" w:rsidRDefault="00C36DBB" w:rsidP="00C36DBB">
      <w:pPr>
        <w:pStyle w:val="Standard"/>
        <w:rPr>
          <w:rFonts w:ascii="Iskoola Pota" w:hAnsi="Iskoola Pota"/>
        </w:rPr>
      </w:pP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  <w:t xml:space="preserve">      * Review correct usage of problematic homophones and troublesome words: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</w:t>
      </w:r>
      <w:proofErr w:type="spellStart"/>
      <w:r>
        <w:rPr>
          <w:rFonts w:ascii="Iskoola Pota" w:hAnsi="Iskoola Pota"/>
        </w:rPr>
        <w:t>their</w:t>
      </w:r>
      <w:proofErr w:type="spellEnd"/>
      <w:r>
        <w:rPr>
          <w:rFonts w:ascii="Iskoola Pota" w:hAnsi="Iskoola Pota"/>
        </w:rPr>
        <w:t>, there, they're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-your, you're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-its, it's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-here, hear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-to, too, two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-between, among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-fewer, less</w:t>
      </w:r>
    </w:p>
    <w:p w:rsidR="00C36DBB" w:rsidRDefault="00C36DBB" w:rsidP="00C36DBB">
      <w:pPr>
        <w:pStyle w:val="Standard"/>
        <w:rPr>
          <w:rFonts w:ascii="Iskoola Pota" w:hAnsi="Iskoola Pota"/>
        </w:rPr>
      </w:pPr>
      <w:r>
        <w:rPr>
          <w:rFonts w:ascii="Iskoola Pota" w:hAnsi="Iskoola Pota"/>
        </w:rPr>
        <w:tab/>
      </w:r>
      <w:r>
        <w:rPr>
          <w:rFonts w:ascii="Iskoola Pota" w:hAnsi="Iskoola Pota"/>
        </w:rPr>
        <w:tab/>
        <w:t>-accept, except, etc…</w:t>
      </w:r>
    </w:p>
    <w:p w:rsidR="00C36DBB" w:rsidRDefault="00C36DBB" w:rsidP="00C36DBB">
      <w:pPr>
        <w:pStyle w:val="Heading1"/>
      </w:pPr>
      <w:r>
        <w:t>Grade 5</w:t>
      </w:r>
      <w:r w:rsidR="007901E9">
        <w:t>-6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Write using complete sentences:  Have a subject, verb, and complete thought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Use correct subject/verb agreement when writing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Use good transitional words/phrases within sentences and between paragraphs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Develop a paragraph with a topic sentence and strong supporting details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Write using logical order</w:t>
      </w:r>
    </w:p>
    <w:p w:rsidR="00C36DBB" w:rsidRDefault="00C36DBB" w:rsidP="00C36DBB">
      <w:pPr>
        <w:widowControl w:val="0"/>
        <w:numPr>
          <w:ilvl w:val="0"/>
          <w:numId w:val="23"/>
        </w:numPr>
        <w:suppressAutoHyphens/>
        <w:spacing w:after="0" w:line="360" w:lineRule="auto"/>
      </w:pPr>
      <w:r>
        <w:t>Introduction, body, conclusion</w:t>
      </w:r>
    </w:p>
    <w:p w:rsidR="00C36DBB" w:rsidRDefault="00C36DBB" w:rsidP="00C36DBB">
      <w:pPr>
        <w:widowControl w:val="0"/>
        <w:numPr>
          <w:ilvl w:val="0"/>
          <w:numId w:val="23"/>
        </w:numPr>
        <w:suppressAutoHyphens/>
        <w:spacing w:after="0" w:line="360" w:lineRule="auto"/>
      </w:pPr>
      <w:r>
        <w:t>Chronological order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Write with a variety of sentence structures and descriptive word choices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Identify the four types of sentences:  declarative, interrogative, imperative, exclamatory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Revise personal work:  fix fragments and run-on sentences, spelling errors, and punctuation errors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t>Produce a variety of thoughtful expository writings:  summaries, book reports, descriptive essays, friendly letters, stories, poems</w:t>
      </w:r>
    </w:p>
    <w:p w:rsidR="00C36DBB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>
        <w:lastRenderedPageBreak/>
        <w:t>Research paper</w:t>
      </w:r>
    </w:p>
    <w:p w:rsidR="00C36DBB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>
        <w:t>Stick to a main topic throughout the entire paper</w:t>
      </w:r>
    </w:p>
    <w:p w:rsidR="00C36DBB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>
        <w:t>Organize material in logical order</w:t>
      </w:r>
    </w:p>
    <w:p w:rsidR="00C36DBB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>
        <w:t>Read a section of information and reword important facts into own words</w:t>
      </w:r>
    </w:p>
    <w:p w:rsidR="00C36DBB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>
        <w:t>Write an outline</w:t>
      </w:r>
    </w:p>
    <w:p w:rsidR="00C36DBB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>
        <w:t>Write a bibliography</w:t>
      </w:r>
    </w:p>
    <w:p w:rsidR="00C36DBB" w:rsidRDefault="00C36DBB" w:rsidP="00C36DBB">
      <w:pPr>
        <w:widowControl w:val="0"/>
        <w:numPr>
          <w:ilvl w:val="0"/>
          <w:numId w:val="21"/>
        </w:numPr>
        <w:suppressAutoHyphens/>
        <w:spacing w:after="0" w:line="360" w:lineRule="auto"/>
      </w:pPr>
      <w:r>
        <w:t>Become proficient at using a dictionary to find spelling/meanings of words</w:t>
      </w:r>
    </w:p>
    <w:p w:rsidR="00C36DBB" w:rsidRDefault="00C36DBB" w:rsidP="00C36DBB">
      <w:pPr>
        <w:widowControl w:val="0"/>
        <w:numPr>
          <w:ilvl w:val="0"/>
          <w:numId w:val="21"/>
        </w:numPr>
        <w:suppressAutoHyphens/>
        <w:spacing w:after="0" w:line="360" w:lineRule="auto"/>
      </w:pPr>
      <w:r>
        <w:t>Become proficient at using an encyclopedia to find information on a particular entry</w:t>
      </w:r>
    </w:p>
    <w:p w:rsidR="00C36DBB" w:rsidRDefault="00C36DBB" w:rsidP="00C36DBB">
      <w:pPr>
        <w:widowControl w:val="0"/>
        <w:numPr>
          <w:ilvl w:val="0"/>
          <w:numId w:val="21"/>
        </w:numPr>
        <w:suppressAutoHyphens/>
        <w:spacing w:after="0" w:line="360" w:lineRule="auto"/>
      </w:pPr>
      <w:r>
        <w:t>Understand the function of the following parts of speech and how to diagram them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Nouns—common, proper, compound, plurals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Verbs—action, linking, and helping verbs; verb phrases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Pronouns—subjective, objective, possessive cases; compound, demonstrative, interrogative pronouns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Adjectives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Adverbs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Prepositions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Conjunctions</w:t>
      </w:r>
    </w:p>
    <w:p w:rsidR="00C36DBB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>
        <w:t>Interjections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Understand the four complements (DO, IO, PN, PA) and how to diagram them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Apply correct punctuation:  comma, colon, semicolon, hyphen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Use apostrophes correctly in writing to show possession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Apply correct capitalization rules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Apply underlining vs. quotation mark rules correctly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Punctuate dialogue correctly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Identify and apply synonyms, antonyms, and homonyms</w:t>
      </w:r>
    </w:p>
    <w:p w:rsidR="00C36DBB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>
        <w:t>Apply the correct troublesome word in writing:  lie/lay, can/may, between/among, good/well</w:t>
      </w:r>
    </w:p>
    <w:p w:rsidR="00C36DBB" w:rsidRDefault="00C36DBB" w:rsidP="00C36DBB">
      <w:pPr>
        <w:pStyle w:val="Standard"/>
      </w:pPr>
      <w:r>
        <w:t>Use consistent verb tenses when writing (entire paper written in past tense or present tense rather than switching back and forth throughout)</w:t>
      </w:r>
    </w:p>
    <w:p w:rsidR="00C36DBB" w:rsidRDefault="00C36DBB" w:rsidP="00C36DBB">
      <w:pPr>
        <w:pStyle w:val="Standard"/>
      </w:pPr>
    </w:p>
    <w:p w:rsidR="00C36DBB" w:rsidRDefault="00C36DBB" w:rsidP="00C36DBB">
      <w:pPr>
        <w:pStyle w:val="Standard"/>
      </w:pPr>
    </w:p>
    <w:p w:rsidR="00C36DBB" w:rsidRDefault="00C36DBB" w:rsidP="00C36DBB">
      <w:pPr>
        <w:pStyle w:val="Heading1"/>
      </w:pPr>
      <w:r>
        <w:t>Grade 7</w:t>
      </w:r>
      <w:r w:rsidR="00924F4F">
        <w:t>-</w:t>
      </w:r>
      <w:proofErr w:type="gramStart"/>
      <w:r w:rsidR="00924F4F">
        <w:t>8</w:t>
      </w:r>
      <w:r>
        <w:t xml:space="preserve"> </w:t>
      </w:r>
      <w:r w:rsidR="007D064F">
        <w:t xml:space="preserve"> (</w:t>
      </w:r>
      <w:proofErr w:type="gramEnd"/>
      <w:r w:rsidR="007D064F">
        <w:t xml:space="preserve">Target: </w:t>
      </w:r>
      <w:r w:rsidR="007D064F" w:rsidRPr="007D064F">
        <w:rPr>
          <w:highlight w:val="yellow"/>
        </w:rPr>
        <w:t>Mastered</w:t>
      </w:r>
      <w:r w:rsidR="007D064F">
        <w:t xml:space="preserve">, </w:t>
      </w:r>
      <w:r w:rsidR="007D064F" w:rsidRPr="007D064F">
        <w:rPr>
          <w:highlight w:val="green"/>
        </w:rPr>
        <w:t>introduced</w:t>
      </w:r>
      <w:r w:rsidR="00A011EF">
        <w:t>)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Using correct manuscript form: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Abbreviations</w:t>
      </w:r>
      <w:r w:rsidR="007D064F" w:rsidRPr="007D064F">
        <w:rPr>
          <w:highlight w:val="yellow"/>
        </w:rPr>
        <w:t xml:space="preserve"> (Dr., Mrs. Mr., Jr., Sr., etc.)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Writing numbers</w:t>
      </w:r>
      <w:r w:rsidR="007D064F" w:rsidRPr="007D064F">
        <w:rPr>
          <w:highlight w:val="yellow"/>
        </w:rPr>
        <w:t xml:space="preserve"> (when to use digits and when to use words)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Capitalize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 xml:space="preserve"> proper nouns and words formed from proper nouns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Titles of persons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lastRenderedPageBreak/>
        <w:t>Titles of works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First word of every sentence (including quoted sentences)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Interjections I and O</w:t>
      </w:r>
      <w:r w:rsidR="007D064F" w:rsidRPr="007D064F">
        <w:rPr>
          <w:highlight w:val="yellow"/>
        </w:rPr>
        <w:t>h!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First word in every line of poetry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How to write a brief summary</w:t>
      </w:r>
      <w:r w:rsidR="007D064F" w:rsidRPr="007D064F">
        <w:rPr>
          <w:highlight w:val="yellow"/>
        </w:rPr>
        <w:t xml:space="preserve"> (This is key to middle school writing!)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Using proper punctuation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Periods, question marks, exclamation point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Using commas in proper places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Properly using semicolons and colons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Properly using italics and hyphens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The usage of quotation marks</w:t>
      </w:r>
    </w:p>
    <w:p w:rsidR="00C36DBB" w:rsidRPr="007D06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Exact words</w:t>
      </w:r>
    </w:p>
    <w:p w:rsidR="00C36DBB" w:rsidRPr="007D06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Punctuation inside/outside quotation marks</w:t>
      </w:r>
    </w:p>
    <w:p w:rsidR="00C36DBB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7D064F">
        <w:rPr>
          <w:highlight w:val="green"/>
        </w:rPr>
        <w:t>Titles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Apostrophe usage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Research Paper and book reports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Planning a paper</w:t>
      </w:r>
    </w:p>
    <w:p w:rsidR="007D064F" w:rsidRPr="007D064F" w:rsidRDefault="007D064F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Writing an appropriate topic sentence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Proper bibliography cards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Writing a complete outline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Taking note cards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Avoiding plagiarism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7D064F">
        <w:rPr>
          <w:highlight w:val="green"/>
        </w:rPr>
        <w:t>Writing a proper research paper</w:t>
      </w:r>
    </w:p>
    <w:p w:rsidR="00C36DBB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7D064F">
        <w:rPr>
          <w:highlight w:val="green"/>
        </w:rPr>
        <w:t>Setting up a, title page, pledge page, research paper and words cited page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Recognizing 4 main sentences: declarative, imperative, interrogative and exclamatory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Finding the subject and verb in the sentence and how to diagram them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 xml:space="preserve">Finding </w:t>
      </w:r>
      <w:proofErr w:type="gramStart"/>
      <w:r w:rsidRPr="007D064F">
        <w:rPr>
          <w:highlight w:val="yellow"/>
        </w:rPr>
        <w:t>the complements (DO, IO, PN, PA) and how to diagram them</w:t>
      </w:r>
      <w:proofErr w:type="gramEnd"/>
      <w:r w:rsidRPr="007D064F">
        <w:rPr>
          <w:highlight w:val="yellow"/>
        </w:rPr>
        <w:t>.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Recognizing sentences and fragments and run-on’s</w:t>
      </w:r>
    </w:p>
    <w:p w:rsidR="00C36DBB" w:rsidRPr="007D06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 xml:space="preserve">Recognizing the eight parts of speech and how to diagram them: </w:t>
      </w:r>
    </w:p>
    <w:p w:rsidR="00C36DBB" w:rsidRPr="007D06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 xml:space="preserve">Verb </w:t>
      </w:r>
    </w:p>
    <w:p w:rsidR="00C36DBB" w:rsidRPr="007D06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yellow"/>
        </w:rPr>
      </w:pPr>
      <w:r w:rsidRPr="007D064F">
        <w:rPr>
          <w:highlight w:val="yellow"/>
        </w:rPr>
        <w:t>Telling the difference between action/linking/helping verbs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 xml:space="preserve">Distinguishing verbs from </w:t>
      </w:r>
      <w:proofErr w:type="spellStart"/>
      <w:r w:rsidRPr="00924F4F">
        <w:rPr>
          <w:highlight w:val="green"/>
        </w:rPr>
        <w:t>verbals</w:t>
      </w:r>
      <w:proofErr w:type="spellEnd"/>
      <w:r w:rsidRPr="00924F4F">
        <w:rPr>
          <w:highlight w:val="green"/>
        </w:rPr>
        <w:t xml:space="preserve"> (participle) 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Recognizing the four principal parts of a verb: present, present participle, past and past participle and how to use them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Using consistent verb tense throughout a writing assignment.</w:t>
      </w:r>
    </w:p>
    <w:p w:rsidR="00C36DBB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>
        <w:t>Noun</w:t>
      </w:r>
      <w:r w:rsidRPr="00DC5D3A">
        <w:t xml:space="preserve"> </w:t>
      </w:r>
    </w:p>
    <w:p w:rsidR="00C36DBB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924F4F">
        <w:rPr>
          <w:highlight w:val="green"/>
        </w:rPr>
        <w:t>identifying nouns as appositives and direct address and diagraming</w:t>
      </w:r>
      <w:r w:rsidRPr="00DC5D3A">
        <w:t xml:space="preserve"> 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Noun subject and verb agreement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Pronoun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Antecedent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Types of pronouns (personal, interrogative, demonstrative, indefinite, compound, relative)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Verb agreement with pronoun subjects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lastRenderedPageBreak/>
        <w:t>Recognizing nominative case (subjects and PN), object case (DO, IO, OP) and possessive case pronouns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Adjective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 xml:space="preserve">Using participial phrases as </w:t>
      </w:r>
      <w:proofErr w:type="spellStart"/>
      <w:r w:rsidRPr="00924F4F">
        <w:rPr>
          <w:highlight w:val="green"/>
        </w:rPr>
        <w:t>adj</w:t>
      </w:r>
      <w:proofErr w:type="spellEnd"/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 xml:space="preserve">Distinguishing </w:t>
      </w:r>
      <w:proofErr w:type="spellStart"/>
      <w:r w:rsidRPr="00924F4F">
        <w:rPr>
          <w:highlight w:val="green"/>
        </w:rPr>
        <w:t>adj</w:t>
      </w:r>
      <w:proofErr w:type="spellEnd"/>
      <w:r w:rsidRPr="00924F4F">
        <w:rPr>
          <w:highlight w:val="green"/>
        </w:rPr>
        <w:t xml:space="preserve"> from nouns and pronouns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Distinguishing PN from PA (recognizing PA)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 xml:space="preserve">Using dependent </w:t>
      </w:r>
      <w:proofErr w:type="spellStart"/>
      <w:r w:rsidRPr="00924F4F">
        <w:rPr>
          <w:highlight w:val="green"/>
        </w:rPr>
        <w:t>adj</w:t>
      </w:r>
      <w:proofErr w:type="spellEnd"/>
      <w:r w:rsidRPr="00924F4F">
        <w:rPr>
          <w:highlight w:val="green"/>
        </w:rPr>
        <w:t xml:space="preserve"> clauses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Adverb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Recognizing adverbs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Adv phrases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Using adv clauses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Preposition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Recognizing propositions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proofErr w:type="spellStart"/>
      <w:r w:rsidRPr="00924F4F">
        <w:rPr>
          <w:highlight w:val="green"/>
        </w:rPr>
        <w:t>Adv</w:t>
      </w:r>
      <w:proofErr w:type="spellEnd"/>
      <w:r w:rsidRPr="00924F4F">
        <w:rPr>
          <w:highlight w:val="green"/>
        </w:rPr>
        <w:t xml:space="preserve"> and </w:t>
      </w:r>
      <w:proofErr w:type="spellStart"/>
      <w:r w:rsidRPr="00924F4F">
        <w:rPr>
          <w:highlight w:val="green"/>
        </w:rPr>
        <w:t>adj</w:t>
      </w:r>
      <w:proofErr w:type="spellEnd"/>
      <w:r w:rsidRPr="00924F4F">
        <w:rPr>
          <w:highlight w:val="green"/>
        </w:rPr>
        <w:t xml:space="preserve"> prep phrases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Conjunction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Coordinating, correlative and subordinating conjunctions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 xml:space="preserve">Interjection 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Recognizing interjections</w:t>
      </w:r>
    </w:p>
    <w:p w:rsidR="00C36DBB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924F4F">
        <w:rPr>
          <w:highlight w:val="green"/>
        </w:rPr>
        <w:t>Recognizing phrases (</w:t>
      </w:r>
      <w:proofErr w:type="spellStart"/>
      <w:r w:rsidRPr="00924F4F">
        <w:rPr>
          <w:highlight w:val="green"/>
        </w:rPr>
        <w:t>adj</w:t>
      </w:r>
      <w:proofErr w:type="spellEnd"/>
      <w:r w:rsidRPr="00924F4F">
        <w:rPr>
          <w:highlight w:val="green"/>
        </w:rPr>
        <w:t xml:space="preserve"> and </w:t>
      </w:r>
      <w:proofErr w:type="spellStart"/>
      <w:r w:rsidRPr="00924F4F">
        <w:rPr>
          <w:highlight w:val="green"/>
        </w:rPr>
        <w:t>adv</w:t>
      </w:r>
      <w:proofErr w:type="spellEnd"/>
      <w:r w:rsidRPr="00924F4F">
        <w:rPr>
          <w:highlight w:val="green"/>
        </w:rPr>
        <w:t>)</w:t>
      </w:r>
    </w:p>
    <w:p w:rsidR="00C36DBB" w:rsidRPr="00924F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writing a complete paragraph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topic sentence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summarizing sentence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developing the idea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unity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coherence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point of view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details/arranging details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exact nouns and verbs</w:t>
      </w:r>
    </w:p>
    <w:p w:rsidR="00C36DBB" w:rsidRPr="00924F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sentence structure and how to diagram them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clauses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Independent</w:t>
      </w:r>
    </w:p>
    <w:p w:rsidR="00C36DBB" w:rsidRPr="00924F4F" w:rsidRDefault="00C36DBB" w:rsidP="00C36DBB">
      <w:pPr>
        <w:pStyle w:val="ListParagraph"/>
        <w:numPr>
          <w:ilvl w:val="2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Dependent</w:t>
      </w:r>
    </w:p>
    <w:p w:rsidR="00C36DBB" w:rsidRPr="00924F4F" w:rsidRDefault="00C36DBB" w:rsidP="00C36DBB">
      <w:pPr>
        <w:pStyle w:val="ListParagraph"/>
        <w:numPr>
          <w:ilvl w:val="3"/>
          <w:numId w:val="24"/>
        </w:numPr>
        <w:spacing w:after="200" w:line="276" w:lineRule="auto"/>
        <w:rPr>
          <w:highlight w:val="yellow"/>
        </w:rPr>
      </w:pPr>
      <w:proofErr w:type="spellStart"/>
      <w:r w:rsidRPr="00924F4F">
        <w:rPr>
          <w:highlight w:val="yellow"/>
        </w:rPr>
        <w:t>Adj</w:t>
      </w:r>
      <w:proofErr w:type="spellEnd"/>
      <w:r w:rsidRPr="00924F4F">
        <w:rPr>
          <w:highlight w:val="yellow"/>
        </w:rPr>
        <w:t xml:space="preserve"> – relative pronouns</w:t>
      </w:r>
    </w:p>
    <w:p w:rsidR="00C36DBB" w:rsidRPr="00924F4F" w:rsidRDefault="00C36DBB" w:rsidP="00C36DBB">
      <w:pPr>
        <w:pStyle w:val="ListParagraph"/>
        <w:numPr>
          <w:ilvl w:val="3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Adv – subordinating conjunctions</w:t>
      </w:r>
    </w:p>
    <w:p w:rsidR="00C36DBB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924F4F">
        <w:rPr>
          <w:highlight w:val="yellow"/>
        </w:rPr>
        <w:t>Simple sentence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Compound sentence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yellow"/>
        </w:rPr>
      </w:pPr>
      <w:r w:rsidRPr="00924F4F">
        <w:rPr>
          <w:highlight w:val="yellow"/>
        </w:rPr>
        <w:t>Complex sentence</w:t>
      </w:r>
    </w:p>
    <w:p w:rsidR="00C36DBB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924F4F">
        <w:rPr>
          <w:highlight w:val="green"/>
        </w:rPr>
        <w:t>Compound-complex sentence</w:t>
      </w:r>
    </w:p>
    <w:p w:rsidR="00C36DBB" w:rsidRPr="00924F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Writing style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Avoiding choppy writing style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 xml:space="preserve">Correcting monotone style </w:t>
      </w:r>
    </w:p>
    <w:p w:rsidR="00C36DBB" w:rsidRPr="00924F4F" w:rsidRDefault="00C36DBB" w:rsidP="00C36DBB">
      <w:pPr>
        <w:pStyle w:val="ListParagraph"/>
        <w:numPr>
          <w:ilvl w:val="0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How to write a proper letter</w:t>
      </w:r>
    </w:p>
    <w:p w:rsidR="00C36DBB" w:rsidRPr="00924F4F" w:rsidRDefault="00C36DBB" w:rsidP="00C36DBB">
      <w:pPr>
        <w:pStyle w:val="ListParagraph"/>
        <w:numPr>
          <w:ilvl w:val="1"/>
          <w:numId w:val="24"/>
        </w:numPr>
        <w:spacing w:after="200" w:line="276" w:lineRule="auto"/>
        <w:rPr>
          <w:highlight w:val="green"/>
        </w:rPr>
      </w:pPr>
      <w:r w:rsidRPr="00924F4F">
        <w:rPr>
          <w:highlight w:val="green"/>
        </w:rPr>
        <w:t>Friendly letters</w:t>
      </w:r>
    </w:p>
    <w:p w:rsidR="00C36DBB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924F4F">
        <w:rPr>
          <w:highlight w:val="green"/>
        </w:rPr>
        <w:lastRenderedPageBreak/>
        <w:t>Business letter</w:t>
      </w:r>
    </w:p>
    <w:p w:rsidR="00C36DBB" w:rsidRPr="00CC75C9" w:rsidRDefault="00C36DBB" w:rsidP="00C36DBB"/>
    <w:p w:rsidR="00C36DBB" w:rsidRDefault="00C36DBB" w:rsidP="00C36DBB">
      <w:pPr>
        <w:pStyle w:val="Standard"/>
      </w:pPr>
    </w:p>
    <w:p w:rsidR="00C36DBB" w:rsidRPr="00C36DBB" w:rsidRDefault="00C36DBB" w:rsidP="00C36DBB">
      <w:pPr>
        <w:rPr>
          <w:rFonts w:ascii="Arial" w:hAnsi="Arial" w:cs="Arial"/>
        </w:rPr>
      </w:pPr>
    </w:p>
    <w:sectPr w:rsidR="00C36DBB" w:rsidRPr="00C36DBB" w:rsidSect="007901E9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6" w15:restartNumberingAfterBreak="0">
    <w:nsid w:val="026C0886"/>
    <w:multiLevelType w:val="hybridMultilevel"/>
    <w:tmpl w:val="7130E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A51612"/>
    <w:multiLevelType w:val="hybridMultilevel"/>
    <w:tmpl w:val="B16E55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528A1"/>
    <w:multiLevelType w:val="multilevel"/>
    <w:tmpl w:val="A45AC03C"/>
    <w:lvl w:ilvl="0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F69"/>
    <w:multiLevelType w:val="hybridMultilevel"/>
    <w:tmpl w:val="66F2C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4640EC"/>
    <w:multiLevelType w:val="hybridMultilevel"/>
    <w:tmpl w:val="B77A3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4F73"/>
    <w:multiLevelType w:val="hybridMultilevel"/>
    <w:tmpl w:val="7CE6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03E40"/>
    <w:multiLevelType w:val="hybridMultilevel"/>
    <w:tmpl w:val="5E148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86FCA"/>
    <w:multiLevelType w:val="multilevel"/>
    <w:tmpl w:val="D1ECF17E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5663FFE"/>
    <w:multiLevelType w:val="hybridMultilevel"/>
    <w:tmpl w:val="83586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56DF"/>
    <w:multiLevelType w:val="hybridMultilevel"/>
    <w:tmpl w:val="EC120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B3CB5"/>
    <w:multiLevelType w:val="hybridMultilevel"/>
    <w:tmpl w:val="5A02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0683F"/>
    <w:multiLevelType w:val="hybridMultilevel"/>
    <w:tmpl w:val="F87E8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A23C1"/>
    <w:multiLevelType w:val="hybridMultilevel"/>
    <w:tmpl w:val="923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05D39"/>
    <w:multiLevelType w:val="hybridMultilevel"/>
    <w:tmpl w:val="5C9E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67142"/>
    <w:multiLevelType w:val="hybridMultilevel"/>
    <w:tmpl w:val="9D0E8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713F"/>
    <w:multiLevelType w:val="hybridMultilevel"/>
    <w:tmpl w:val="BD304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C0962"/>
    <w:multiLevelType w:val="hybridMultilevel"/>
    <w:tmpl w:val="114C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70C8"/>
    <w:multiLevelType w:val="hybridMultilevel"/>
    <w:tmpl w:val="07DE0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16"/>
  </w:num>
  <w:num w:numId="9">
    <w:abstractNumId w:val="14"/>
  </w:num>
  <w:num w:numId="10">
    <w:abstractNumId w:val="15"/>
  </w:num>
  <w:num w:numId="11">
    <w:abstractNumId w:val="20"/>
  </w:num>
  <w:num w:numId="12">
    <w:abstractNumId w:val="17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8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BB"/>
    <w:rsid w:val="000F3A7E"/>
    <w:rsid w:val="00111642"/>
    <w:rsid w:val="001C0C15"/>
    <w:rsid w:val="001E6585"/>
    <w:rsid w:val="00282AA8"/>
    <w:rsid w:val="002F3120"/>
    <w:rsid w:val="003009A7"/>
    <w:rsid w:val="0035441B"/>
    <w:rsid w:val="003642F9"/>
    <w:rsid w:val="003C3C18"/>
    <w:rsid w:val="005E385C"/>
    <w:rsid w:val="005F4257"/>
    <w:rsid w:val="00681630"/>
    <w:rsid w:val="006C076B"/>
    <w:rsid w:val="006D062A"/>
    <w:rsid w:val="006E4B03"/>
    <w:rsid w:val="006F3706"/>
    <w:rsid w:val="00704A29"/>
    <w:rsid w:val="007526A3"/>
    <w:rsid w:val="007901E9"/>
    <w:rsid w:val="007A7BEC"/>
    <w:rsid w:val="007D064F"/>
    <w:rsid w:val="00831D3A"/>
    <w:rsid w:val="008556BE"/>
    <w:rsid w:val="008C6EC0"/>
    <w:rsid w:val="008E42DD"/>
    <w:rsid w:val="009208D3"/>
    <w:rsid w:val="00924F4F"/>
    <w:rsid w:val="00987CD3"/>
    <w:rsid w:val="00A011EF"/>
    <w:rsid w:val="00A05CF1"/>
    <w:rsid w:val="00A14DD6"/>
    <w:rsid w:val="00C36DBB"/>
    <w:rsid w:val="00CC5109"/>
    <w:rsid w:val="00CE0CD5"/>
    <w:rsid w:val="00D00632"/>
    <w:rsid w:val="00D029EE"/>
    <w:rsid w:val="00D24A4A"/>
    <w:rsid w:val="00D93189"/>
    <w:rsid w:val="00E13D51"/>
    <w:rsid w:val="00F11213"/>
    <w:rsid w:val="00F3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C3E0"/>
  <w15:docId w15:val="{B57AF5E3-A9A7-4057-96B1-C527A9E8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D3"/>
  </w:style>
  <w:style w:type="paragraph" w:styleId="Heading1">
    <w:name w:val="heading 1"/>
    <w:basedOn w:val="Normal"/>
    <w:next w:val="Normal"/>
    <w:link w:val="Heading1Char"/>
    <w:uiPriority w:val="9"/>
    <w:qFormat/>
    <w:rsid w:val="00C36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DB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6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36D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Heading">
    <w:name w:val="Heading"/>
    <w:basedOn w:val="Normal"/>
    <w:next w:val="BodyText"/>
    <w:rsid w:val="00C36DBB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36D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DBB"/>
  </w:style>
  <w:style w:type="paragraph" w:customStyle="1" w:styleId="Body">
    <w:name w:val="Body"/>
    <w:rsid w:val="00C36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TableStyle2">
    <w:name w:val="Table Style 2"/>
    <w:rsid w:val="00C36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6E4B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4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4B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lmusser</dc:creator>
  <cp:lastModifiedBy>Yvonne Yoder</cp:lastModifiedBy>
  <cp:revision>3</cp:revision>
  <cp:lastPrinted>2016-02-22T15:17:00Z</cp:lastPrinted>
  <dcterms:created xsi:type="dcterms:W3CDTF">2018-05-17T18:57:00Z</dcterms:created>
  <dcterms:modified xsi:type="dcterms:W3CDTF">2018-08-08T19:49:00Z</dcterms:modified>
</cp:coreProperties>
</file>